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65" w:rsidRPr="003807B8" w:rsidRDefault="00B332CA">
      <w:pPr>
        <w:rPr>
          <w:rFonts w:ascii="Cambria Math" w:hAnsi="Cambria Math"/>
        </w:rPr>
      </w:pPr>
      <w:r w:rsidRPr="003807B8">
        <w:rPr>
          <w:rFonts w:ascii="Cambria Math" w:hAnsi="Cambria Math"/>
        </w:rPr>
        <w:t xml:space="preserve">By : </w:t>
      </w:r>
      <w:r w:rsidR="00FA6177">
        <w:rPr>
          <w:rFonts w:ascii="Cambria Math" w:hAnsi="Cambria Math"/>
          <w:b/>
        </w:rPr>
        <w:t xml:space="preserve">Thomas </w:t>
      </w:r>
      <w:r w:rsidR="00FA6177" w:rsidRPr="00FA6177">
        <w:rPr>
          <w:rFonts w:ascii="Cambria Math" w:hAnsi="Cambria Math"/>
          <w:b/>
        </w:rPr>
        <w:t>Bultingaire</w:t>
      </w:r>
      <w:r w:rsidR="00FA6177">
        <w:rPr>
          <w:rFonts w:ascii="Cambria Math" w:hAnsi="Cambria Math"/>
        </w:rPr>
        <w:t xml:space="preserve">, Télécom Saint-Etienne </w:t>
      </w:r>
      <w:r w:rsidR="00CB615C">
        <w:rPr>
          <w:rFonts w:ascii="Cambria Math" w:hAnsi="Cambria Math"/>
          <w:lang w:val="en-GB"/>
        </w:rPr>
        <w:t>&amp; master Advance Imaging and Material Appearance (AIMA)</w:t>
      </w:r>
      <w:r w:rsidR="00B47784">
        <w:rPr>
          <w:rFonts w:ascii="Cambria Math" w:hAnsi="Cambria Math"/>
          <w:lang w:val="en-GB"/>
        </w:rPr>
        <w:t xml:space="preserve">, </w:t>
      </w:r>
      <w:bookmarkStart w:id="0" w:name="_GoBack"/>
      <w:proofErr w:type="spellStart"/>
      <w:r w:rsidR="00CB615C">
        <w:rPr>
          <w:rFonts w:ascii="Cambria Math" w:hAnsi="Cambria Math"/>
          <w:lang w:val="en-GB"/>
        </w:rPr>
        <w:t>Université</w:t>
      </w:r>
      <w:proofErr w:type="spellEnd"/>
      <w:r w:rsidR="00CB615C">
        <w:rPr>
          <w:rFonts w:ascii="Cambria Math" w:hAnsi="Cambria Math"/>
          <w:lang w:val="en-GB"/>
        </w:rPr>
        <w:t xml:space="preserve"> Jean</w:t>
      </w:r>
      <w:r w:rsidR="00B76550">
        <w:rPr>
          <w:rFonts w:ascii="Cambria Math" w:hAnsi="Cambria Math"/>
          <w:lang w:val="en-GB"/>
        </w:rPr>
        <w:t xml:space="preserve"> </w:t>
      </w:r>
      <w:r w:rsidR="00CB615C">
        <w:rPr>
          <w:rFonts w:ascii="Cambria Math" w:hAnsi="Cambria Math"/>
          <w:lang w:val="en-GB"/>
        </w:rPr>
        <w:t>Mon</w:t>
      </w:r>
      <w:r w:rsidR="00B76550">
        <w:rPr>
          <w:rFonts w:ascii="Cambria Math" w:hAnsi="Cambria Math"/>
          <w:lang w:val="en-GB"/>
        </w:rPr>
        <w:t>n</w:t>
      </w:r>
      <w:r w:rsidR="00CB615C">
        <w:rPr>
          <w:rFonts w:ascii="Cambria Math" w:hAnsi="Cambria Math"/>
          <w:lang w:val="en-GB"/>
        </w:rPr>
        <w:t>et St Etienne</w:t>
      </w:r>
      <w:bookmarkEnd w:id="0"/>
      <w:r w:rsidR="00FA6177">
        <w:rPr>
          <w:rFonts w:ascii="Cambria Math" w:hAnsi="Cambria Math"/>
          <w:lang w:val="en-GB"/>
        </w:rPr>
        <w:t xml:space="preserve"> (2023)</w:t>
      </w:r>
    </w:p>
    <w:p w:rsidR="006348C3" w:rsidRPr="003807B8" w:rsidRDefault="006348C3" w:rsidP="006348C3">
      <w:pPr>
        <w:jc w:val="both"/>
        <w:rPr>
          <w:rFonts w:ascii="Cambria Math" w:hAnsi="Cambria Math"/>
          <w:b/>
          <w:sz w:val="40"/>
        </w:rPr>
      </w:pPr>
    </w:p>
    <w:p w:rsidR="007905A7" w:rsidRPr="004E244D" w:rsidRDefault="00B17E78" w:rsidP="00027DDD">
      <w:pPr>
        <w:jc w:val="both"/>
        <w:rPr>
          <w:rFonts w:ascii="Cambria Math" w:hAnsi="Cambria Math"/>
          <w:b/>
          <w:sz w:val="40"/>
        </w:rPr>
      </w:pPr>
      <w:r>
        <w:rPr>
          <w:rFonts w:ascii="Cambria Math" w:hAnsi="Cambria Math"/>
          <w:b/>
          <w:sz w:val="40"/>
        </w:rPr>
        <w:t>Texture de bois</w:t>
      </w:r>
      <w:r w:rsidR="0031607F">
        <w:rPr>
          <w:rFonts w:ascii="Cambria Math" w:hAnsi="Cambria Math"/>
          <w:b/>
          <w:sz w:val="40"/>
        </w:rPr>
        <w:t> : analyses &amp; applications</w:t>
      </w:r>
    </w:p>
    <w:p w:rsidR="00B17E78" w:rsidRPr="00B17E78" w:rsidRDefault="00B17E78" w:rsidP="00B17E78">
      <w:pPr>
        <w:jc w:val="both"/>
        <w:rPr>
          <w:rFonts w:ascii="Cambria Math" w:hAnsi="Cambria Math"/>
        </w:rPr>
      </w:pPr>
      <w:r w:rsidRPr="00B17E78">
        <w:rPr>
          <w:rFonts w:ascii="Cambria Math" w:hAnsi="Cambria Math"/>
        </w:rPr>
        <w:t xml:space="preserve">Le bois est une matière très complexe. En effet, elle peut adopter beaucoup d’aspects différents notamment car c’est une matière vivante, mais aussi car il existe beaucoup d’espèces différentes qui ont chacune </w:t>
      </w:r>
      <w:proofErr w:type="gramStart"/>
      <w:r w:rsidRPr="00B17E78">
        <w:rPr>
          <w:rFonts w:ascii="Cambria Math" w:hAnsi="Cambria Math"/>
        </w:rPr>
        <w:t>leur dissimilarités visuelles</w:t>
      </w:r>
      <w:proofErr w:type="gramEnd"/>
      <w:r w:rsidRPr="00B17E78">
        <w:rPr>
          <w:rFonts w:ascii="Cambria Math" w:hAnsi="Cambria Math"/>
        </w:rPr>
        <w:t xml:space="preserve">. Sa complexité vient également du fait que l’on puisse examiner le bois selon différents aspects. Comme l’extérieur du tronc et son écorce, ou encore l’intérieur du tronc avec les fibres, qui peuvent elles-mêmes être différenciés entre « </w:t>
      </w:r>
      <w:proofErr w:type="spellStart"/>
      <w:r w:rsidRPr="00B17E78">
        <w:rPr>
          <w:rFonts w:ascii="Cambria Math" w:hAnsi="Cambria Math"/>
        </w:rPr>
        <w:t>softwood</w:t>
      </w:r>
      <w:proofErr w:type="spellEnd"/>
      <w:r w:rsidRPr="00B17E78">
        <w:rPr>
          <w:rFonts w:ascii="Cambria Math" w:hAnsi="Cambria Math"/>
        </w:rPr>
        <w:t xml:space="preserve"> » et « </w:t>
      </w:r>
      <w:proofErr w:type="spellStart"/>
      <w:r w:rsidRPr="00B17E78">
        <w:rPr>
          <w:rFonts w:ascii="Cambria Math" w:hAnsi="Cambria Math"/>
        </w:rPr>
        <w:t>hardwood</w:t>
      </w:r>
      <w:proofErr w:type="spellEnd"/>
      <w:r w:rsidRPr="00B17E78">
        <w:rPr>
          <w:rFonts w:ascii="Cambria Math" w:hAnsi="Cambria Math"/>
        </w:rPr>
        <w:t xml:space="preserve"> » (fig.1). C’est pourquoi de nombreuses méthodologies existent afin d’analyser la texture du bois à différentes fins.</w:t>
      </w:r>
    </w:p>
    <w:p w:rsidR="00B17E78" w:rsidRPr="00B17E78" w:rsidRDefault="00B17E78" w:rsidP="00B17E78">
      <w:pPr>
        <w:jc w:val="both"/>
        <w:rPr>
          <w:rFonts w:ascii="Cambria Math" w:hAnsi="Cambria Math"/>
        </w:rPr>
      </w:pPr>
      <w:r w:rsidRPr="00B17E78">
        <w:rPr>
          <w:rFonts w:ascii="Cambria Math" w:hAnsi="Cambria Math"/>
        </w:rPr>
        <w:t xml:space="preserve">Une première application évidente liée à l’analyse de ce matériau est l’identification de l’espèce, l’essence du bois. C’est-à-dire déterminer l’espèce de l’arbre en observant le bois. Pour cela, on peut penser à différents travaux comme ceux menés dans [1], où des matrices de co-occurrence sont utilisées sur des images de fibres de bois en niveaux de gris, et qui est développée deux ans plus tard dans [2]. Quant à lui, l’article [3] propose une méthode basée sur </w:t>
      </w:r>
      <w:proofErr w:type="gramStart"/>
      <w:r w:rsidRPr="00B17E78">
        <w:rPr>
          <w:rFonts w:ascii="Cambria Math" w:hAnsi="Cambria Math"/>
        </w:rPr>
        <w:t>les local</w:t>
      </w:r>
      <w:proofErr w:type="gramEnd"/>
      <w:r w:rsidRPr="00B17E78">
        <w:rPr>
          <w:rFonts w:ascii="Cambria Math" w:hAnsi="Cambria Math"/>
        </w:rPr>
        <w:t xml:space="preserve"> </w:t>
      </w:r>
      <w:proofErr w:type="spellStart"/>
      <w:r w:rsidRPr="00B17E78">
        <w:rPr>
          <w:rFonts w:ascii="Cambria Math" w:hAnsi="Cambria Math"/>
        </w:rPr>
        <w:t>directional</w:t>
      </w:r>
      <w:proofErr w:type="spellEnd"/>
      <w:r w:rsidRPr="00B17E78">
        <w:rPr>
          <w:rFonts w:ascii="Cambria Math" w:hAnsi="Cambria Math"/>
        </w:rPr>
        <w:t xml:space="preserve"> </w:t>
      </w:r>
      <w:proofErr w:type="spellStart"/>
      <w:r w:rsidRPr="00B17E78">
        <w:rPr>
          <w:rFonts w:ascii="Cambria Math" w:hAnsi="Cambria Math"/>
        </w:rPr>
        <w:t>binary</w:t>
      </w:r>
      <w:proofErr w:type="spellEnd"/>
      <w:r w:rsidRPr="00B17E78">
        <w:rPr>
          <w:rFonts w:ascii="Cambria Math" w:hAnsi="Cambria Math"/>
        </w:rPr>
        <w:t xml:space="preserve"> patterns (LDBP). D’autres types outils très différents existent, en employant des descripteurs basés sur des système linéaires dynamiques (LDS) dans un classifieur SVM comme [4], ou encore passer par l’analyse de stéréogrammes avec l’article [5]. Enfin, toujours dans la veine de l’analyse de texture, un troisième type de méthodologies sont celles basées sur des réseaux de neurones, par exemple via une extraction de caractéristiques basées sur les matrices de co-occurrence et de la classification par un perceptron multicouche avec [6]. Ou encore un réseau de neurones convolutif de classification comme dans [7] (Kayu30Net possédant seulement 2 couches de convolution), [8] (basés sur </w:t>
      </w:r>
      <w:proofErr w:type="spellStart"/>
      <w:r w:rsidRPr="00B17E78">
        <w:rPr>
          <w:rFonts w:ascii="Cambria Math" w:hAnsi="Cambria Math"/>
        </w:rPr>
        <w:t>LeNet</w:t>
      </w:r>
      <w:proofErr w:type="spellEnd"/>
      <w:r w:rsidRPr="00B17E78">
        <w:rPr>
          <w:rFonts w:ascii="Cambria Math" w:hAnsi="Cambria Math"/>
        </w:rPr>
        <w:t xml:space="preserve"> et </w:t>
      </w:r>
      <w:proofErr w:type="spellStart"/>
      <w:r w:rsidRPr="00B17E78">
        <w:rPr>
          <w:rFonts w:ascii="Cambria Math" w:hAnsi="Cambria Math"/>
        </w:rPr>
        <w:t>MiniVGGNet</w:t>
      </w:r>
      <w:proofErr w:type="spellEnd"/>
      <w:r w:rsidRPr="00B17E78">
        <w:rPr>
          <w:rFonts w:ascii="Cambria Math" w:hAnsi="Cambria Math"/>
        </w:rPr>
        <w:t xml:space="preserve">) ou plus récemment [9] (W_IMCNN basé sur mobilenetV3) qui peut atteindre une </w:t>
      </w:r>
      <w:proofErr w:type="spellStart"/>
      <w:r w:rsidRPr="00B17E78">
        <w:rPr>
          <w:rFonts w:ascii="Cambria Math" w:hAnsi="Cambria Math"/>
        </w:rPr>
        <w:t>accuracy</w:t>
      </w:r>
      <w:proofErr w:type="spellEnd"/>
      <w:r w:rsidRPr="00B17E78">
        <w:rPr>
          <w:rFonts w:ascii="Cambria Math" w:hAnsi="Cambria Math"/>
        </w:rPr>
        <w:t xml:space="preserve"> dépassant les 98% en 2022 sur les bases de données utilisées. Autre que des descripteurs de textures, l’article [10] parle lui de l’utilisation de la couleur en comparant des méthodes qui en sont basées. Puisque le bois un une matière complexe, il est également possible de penser à utiliser différents types de données, telles que des caractéristiques microscopiques [11] ou macroscopiques [12]. L’article [13] fait alors un résumé de différentes méthodologies qui peuvent exister et qui ont été employées avant 1998, et, [14] fait le même exercice en 2021.</w:t>
      </w:r>
    </w:p>
    <w:p w:rsidR="00B17E78" w:rsidRPr="00B17E78" w:rsidRDefault="00B17E78" w:rsidP="00B17E78">
      <w:pPr>
        <w:jc w:val="both"/>
        <w:rPr>
          <w:rFonts w:ascii="Cambria Math" w:hAnsi="Cambria Math"/>
        </w:rPr>
      </w:pPr>
      <w:r w:rsidRPr="00B17E78">
        <w:rPr>
          <w:rFonts w:ascii="Cambria Math" w:hAnsi="Cambria Math"/>
        </w:rPr>
        <w:t>Plus que l’identification de l’espèce de bois, on peut penser à recherche de caractéristiques au sein d’un morceau de bois en particulier. Par exemple, [15] utilise</w:t>
      </w:r>
      <w:r>
        <w:rPr>
          <w:rFonts w:ascii="Cambria Math" w:hAnsi="Cambria Math"/>
        </w:rPr>
        <w:t xml:space="preserve"> </w:t>
      </w:r>
      <w:r w:rsidRPr="00B17E78">
        <w:rPr>
          <w:rFonts w:ascii="Cambria Math" w:hAnsi="Cambria Math"/>
        </w:rPr>
        <w:t xml:space="preserve">des CNN pour y détecter </w:t>
      </w:r>
      <w:proofErr w:type="gramStart"/>
      <w:r w:rsidRPr="00B17E78">
        <w:rPr>
          <w:rFonts w:ascii="Cambria Math" w:hAnsi="Cambria Math"/>
        </w:rPr>
        <w:t>des défaut</w:t>
      </w:r>
      <w:proofErr w:type="gramEnd"/>
      <w:r w:rsidRPr="00B17E78">
        <w:rPr>
          <w:rFonts w:ascii="Cambria Math" w:hAnsi="Cambria Math"/>
        </w:rPr>
        <w:t xml:space="preserve">, et, quant à lui, [16] utilise des descripteurs d’analyse de texture comme les matrices de co-occurrence en niveaux de gris. Pareillement, il peut s’avérer important de mesurer des déformations au sein le bois, en utilisant un microscope et des routines de corrélation présentées dans [17]. La torréfaction du bois que décrit [18] est importante à mesurer et à contrôler, en utilisant un microscope à balayage électronique ([19]), cette tâche devient alors possible en imagerie. De la même façon, on mesure d’autres aspects étant liés à la qualité du bois dans un certains contextes, de cette manière [20] aborde la distribution en eau, [21] les chemins de fluides, et l’article [22] va même étudier les déformations induites par de l’eau. Un examen critique est d’ailleurs formé en 2021 dans [23] en revenant sur ces aspects de la recherche d’eau au </w:t>
      </w:r>
      <w:proofErr w:type="spellStart"/>
      <w:r w:rsidRPr="00B17E78">
        <w:rPr>
          <w:rFonts w:ascii="Cambria Math" w:hAnsi="Cambria Math"/>
        </w:rPr>
        <w:t>coeur</w:t>
      </w:r>
      <w:proofErr w:type="spellEnd"/>
      <w:r w:rsidRPr="00B17E78">
        <w:rPr>
          <w:rFonts w:ascii="Cambria Math" w:hAnsi="Cambria Math"/>
        </w:rPr>
        <w:t xml:space="preserve"> du bois. Enfin, s’intéresser à la présence d’éléments nuisibles est parfois indispensable. Par exemple l’utilisation de rayons-X et d’images permettent d’analyser les champignons présents dans le bois </w:t>
      </w:r>
      <w:r w:rsidRPr="00B17E78">
        <w:rPr>
          <w:rFonts w:ascii="Cambria Math" w:hAnsi="Cambria Math"/>
        </w:rPr>
        <w:lastRenderedPageBreak/>
        <w:t>[24]. De même, [25] s’applique aussi à la recherche de champignons, mais en utilisant la résonnance magnétique.</w:t>
      </w:r>
    </w:p>
    <w:p w:rsidR="00A05125" w:rsidRPr="00A05125" w:rsidRDefault="00B17E78" w:rsidP="00B17E78">
      <w:pPr>
        <w:jc w:val="both"/>
        <w:rPr>
          <w:rFonts w:ascii="Cambria Math" w:hAnsi="Cambria Math"/>
          <w:i/>
        </w:rPr>
      </w:pPr>
      <w:r w:rsidRPr="00B17E78">
        <w:rPr>
          <w:rFonts w:ascii="Cambria Math" w:hAnsi="Cambria Math"/>
        </w:rPr>
        <w:t>Pour conclure, il existe de très nombreuses méthodes d’observation adaptées à l’apparence du bois. Toutes ces méthodologies traitent donc beaucoup d’aspects pouvant être analysé, et qui peuvent ainsi être utilisés par le grand publique pour reconnaitre une essence de bois et en déduire les caractéristiques, ou alors dans des contrôles de qualité en industrie.</w:t>
      </w:r>
    </w:p>
    <w:p w:rsidR="00A05125" w:rsidRDefault="00A05125" w:rsidP="00494C01">
      <w:pPr>
        <w:jc w:val="both"/>
        <w:rPr>
          <w:rFonts w:ascii="Cambria Math" w:hAnsi="Cambria Math"/>
          <w:b/>
          <w:lang w:val="en-GB"/>
        </w:rPr>
      </w:pPr>
      <w:proofErr w:type="spellStart"/>
      <w:r w:rsidRPr="00A05125">
        <w:rPr>
          <w:rFonts w:ascii="Cambria Math" w:hAnsi="Cambria Math"/>
          <w:b/>
          <w:lang w:val="en-GB"/>
        </w:rPr>
        <w:t>Références</w:t>
      </w:r>
      <w:proofErr w:type="spellEnd"/>
      <w:r w:rsidRPr="00A05125">
        <w:rPr>
          <w:rFonts w:ascii="Cambria Math" w:hAnsi="Cambria Math"/>
          <w:b/>
          <w:lang w:val="en-GB"/>
        </w:rPr>
        <w:t xml:space="preserve"> </w:t>
      </w:r>
    </w:p>
    <w:p w:rsidR="00B17E78" w:rsidRDefault="00B17E78" w:rsidP="00B17E78">
      <w:pPr>
        <w:pStyle w:val="Default"/>
        <w:rPr>
          <w:sz w:val="23"/>
          <w:szCs w:val="23"/>
        </w:rPr>
      </w:pPr>
      <w:r>
        <w:rPr>
          <w:sz w:val="23"/>
          <w:szCs w:val="23"/>
        </w:rPr>
        <w:t xml:space="preserve">[1] J. Y. </w:t>
      </w:r>
      <w:proofErr w:type="spellStart"/>
      <w:r>
        <w:rPr>
          <w:sz w:val="23"/>
          <w:szCs w:val="23"/>
        </w:rPr>
        <w:t>Tou</w:t>
      </w:r>
      <w:proofErr w:type="spellEnd"/>
      <w:r>
        <w:rPr>
          <w:sz w:val="23"/>
          <w:szCs w:val="23"/>
        </w:rPr>
        <w:t>, P. Y. Lau, et Y. H. Tay, « Computer Vision-</w:t>
      </w:r>
      <w:proofErr w:type="spellStart"/>
      <w:r>
        <w:rPr>
          <w:sz w:val="23"/>
          <w:szCs w:val="23"/>
        </w:rPr>
        <w:t>based</w:t>
      </w:r>
      <w:proofErr w:type="spellEnd"/>
      <w:r>
        <w:rPr>
          <w:sz w:val="23"/>
          <w:szCs w:val="23"/>
        </w:rPr>
        <w:t xml:space="preserve"> Wood Recognition System », </w:t>
      </w:r>
      <w:r>
        <w:rPr>
          <w:i/>
          <w:iCs/>
          <w:sz w:val="23"/>
          <w:szCs w:val="23"/>
        </w:rPr>
        <w:t xml:space="preserve">Proc. </w:t>
      </w:r>
      <w:proofErr w:type="spellStart"/>
      <w:r>
        <w:rPr>
          <w:i/>
          <w:iCs/>
          <w:sz w:val="23"/>
          <w:szCs w:val="23"/>
        </w:rPr>
        <w:t>Int’l</w:t>
      </w:r>
      <w:proofErr w:type="spellEnd"/>
      <w:r>
        <w:rPr>
          <w:i/>
          <w:iCs/>
          <w:sz w:val="23"/>
          <w:szCs w:val="23"/>
        </w:rPr>
        <w:t xml:space="preserve"> Workshop on Advanced Image </w:t>
      </w:r>
      <w:proofErr w:type="spellStart"/>
      <w:r>
        <w:rPr>
          <w:i/>
          <w:iCs/>
          <w:sz w:val="23"/>
          <w:szCs w:val="23"/>
        </w:rPr>
        <w:t>Technology</w:t>
      </w:r>
      <w:proofErr w:type="spellEnd"/>
      <w:r>
        <w:rPr>
          <w:sz w:val="23"/>
          <w:szCs w:val="23"/>
        </w:rPr>
        <w:t xml:space="preserve">, janv. 2007. </w:t>
      </w:r>
    </w:p>
    <w:p w:rsidR="00B17E78" w:rsidRDefault="00B17E78" w:rsidP="00B17E78">
      <w:pPr>
        <w:pStyle w:val="Default"/>
        <w:rPr>
          <w:sz w:val="23"/>
          <w:szCs w:val="23"/>
        </w:rPr>
      </w:pPr>
      <w:r>
        <w:rPr>
          <w:sz w:val="23"/>
          <w:szCs w:val="23"/>
        </w:rPr>
        <w:t xml:space="preserve">[2] J. Y. </w:t>
      </w:r>
      <w:proofErr w:type="spellStart"/>
      <w:r>
        <w:rPr>
          <w:sz w:val="23"/>
          <w:szCs w:val="23"/>
        </w:rPr>
        <w:t>Tou</w:t>
      </w:r>
      <w:proofErr w:type="spellEnd"/>
      <w:r>
        <w:rPr>
          <w:sz w:val="23"/>
          <w:szCs w:val="23"/>
        </w:rPr>
        <w:t xml:space="preserve">, Y. H. Tay, et P. Y. Lau, « </w:t>
      </w:r>
      <w:proofErr w:type="spellStart"/>
      <w:r>
        <w:rPr>
          <w:sz w:val="23"/>
          <w:szCs w:val="23"/>
        </w:rPr>
        <w:t>Rotational</w:t>
      </w:r>
      <w:proofErr w:type="spellEnd"/>
      <w:r>
        <w:rPr>
          <w:sz w:val="23"/>
          <w:szCs w:val="23"/>
        </w:rPr>
        <w:t xml:space="preserve"> Invariant Wood </w:t>
      </w:r>
      <w:proofErr w:type="spellStart"/>
      <w:r>
        <w:rPr>
          <w:sz w:val="23"/>
          <w:szCs w:val="23"/>
        </w:rPr>
        <w:t>Species</w:t>
      </w:r>
      <w:proofErr w:type="spellEnd"/>
      <w:r>
        <w:rPr>
          <w:sz w:val="23"/>
          <w:szCs w:val="23"/>
        </w:rPr>
        <w:t xml:space="preserve"> Recognition </w:t>
      </w:r>
      <w:proofErr w:type="spellStart"/>
      <w:r>
        <w:rPr>
          <w:sz w:val="23"/>
          <w:szCs w:val="23"/>
        </w:rPr>
        <w:t>through</w:t>
      </w:r>
      <w:proofErr w:type="spellEnd"/>
      <w:r>
        <w:rPr>
          <w:sz w:val="23"/>
          <w:szCs w:val="23"/>
        </w:rPr>
        <w:t xml:space="preserve"> Wood </w:t>
      </w:r>
      <w:proofErr w:type="spellStart"/>
      <w:r>
        <w:rPr>
          <w:sz w:val="23"/>
          <w:szCs w:val="23"/>
        </w:rPr>
        <w:t>Species</w:t>
      </w:r>
      <w:proofErr w:type="spellEnd"/>
      <w:r>
        <w:rPr>
          <w:sz w:val="23"/>
          <w:szCs w:val="23"/>
        </w:rPr>
        <w:t xml:space="preserve"> </w:t>
      </w:r>
      <w:proofErr w:type="spellStart"/>
      <w:r>
        <w:rPr>
          <w:sz w:val="23"/>
          <w:szCs w:val="23"/>
        </w:rPr>
        <w:t>Verification</w:t>
      </w:r>
      <w:proofErr w:type="spellEnd"/>
      <w:r>
        <w:rPr>
          <w:sz w:val="23"/>
          <w:szCs w:val="23"/>
        </w:rPr>
        <w:t xml:space="preserve"> », vol. First Asian </w:t>
      </w:r>
      <w:proofErr w:type="spellStart"/>
      <w:r>
        <w:rPr>
          <w:sz w:val="23"/>
          <w:szCs w:val="23"/>
        </w:rPr>
        <w:t>Conference</w:t>
      </w:r>
      <w:proofErr w:type="spellEnd"/>
      <w:r>
        <w:rPr>
          <w:sz w:val="23"/>
          <w:szCs w:val="23"/>
        </w:rPr>
        <w:t xml:space="preserve"> on Intelligent Information and </w:t>
      </w:r>
      <w:proofErr w:type="spellStart"/>
      <w:r>
        <w:rPr>
          <w:sz w:val="23"/>
          <w:szCs w:val="23"/>
        </w:rPr>
        <w:t>Database</w:t>
      </w:r>
      <w:proofErr w:type="spellEnd"/>
      <w:r>
        <w:rPr>
          <w:sz w:val="23"/>
          <w:szCs w:val="23"/>
        </w:rPr>
        <w:t xml:space="preserve"> </w:t>
      </w:r>
      <w:proofErr w:type="spellStart"/>
      <w:r>
        <w:rPr>
          <w:sz w:val="23"/>
          <w:szCs w:val="23"/>
        </w:rPr>
        <w:t>Systems</w:t>
      </w:r>
      <w:proofErr w:type="spellEnd"/>
      <w:r>
        <w:rPr>
          <w:sz w:val="23"/>
          <w:szCs w:val="23"/>
        </w:rPr>
        <w:t>, p. 115</w:t>
      </w:r>
      <w:r>
        <w:rPr>
          <w:rFonts w:ascii="Cambria Math" w:hAnsi="Cambria Math" w:cs="Cambria Math"/>
          <w:sz w:val="23"/>
          <w:szCs w:val="23"/>
        </w:rPr>
        <w:noBreakHyphen/>
      </w:r>
      <w:r>
        <w:rPr>
          <w:sz w:val="23"/>
          <w:szCs w:val="23"/>
        </w:rPr>
        <w:t xml:space="preserve">120, 2009, </w:t>
      </w:r>
      <w:proofErr w:type="spellStart"/>
      <w:proofErr w:type="gramStart"/>
      <w:r>
        <w:rPr>
          <w:sz w:val="23"/>
          <w:szCs w:val="23"/>
        </w:rPr>
        <w:t>doi</w:t>
      </w:r>
      <w:proofErr w:type="spellEnd"/>
      <w:r>
        <w:rPr>
          <w:sz w:val="23"/>
          <w:szCs w:val="23"/>
        </w:rPr>
        <w:t>:</w:t>
      </w:r>
      <w:proofErr w:type="gramEnd"/>
      <w:r>
        <w:rPr>
          <w:sz w:val="23"/>
          <w:szCs w:val="23"/>
        </w:rPr>
        <w:t xml:space="preserve"> 10.1109/ACIIDS.2009.10. </w:t>
      </w:r>
    </w:p>
    <w:p w:rsidR="00B17E78" w:rsidRDefault="00B17E78" w:rsidP="00B17E78">
      <w:pPr>
        <w:pStyle w:val="Default"/>
        <w:rPr>
          <w:sz w:val="23"/>
          <w:szCs w:val="23"/>
        </w:rPr>
      </w:pPr>
      <w:r>
        <w:rPr>
          <w:sz w:val="23"/>
          <w:szCs w:val="23"/>
        </w:rPr>
        <w:t xml:space="preserve">[3] P. S. </w:t>
      </w:r>
      <w:proofErr w:type="spellStart"/>
      <w:r>
        <w:rPr>
          <w:sz w:val="23"/>
          <w:szCs w:val="23"/>
        </w:rPr>
        <w:t>Hiremath</w:t>
      </w:r>
      <w:proofErr w:type="spellEnd"/>
      <w:r>
        <w:rPr>
          <w:sz w:val="23"/>
          <w:szCs w:val="23"/>
        </w:rPr>
        <w:t xml:space="preserve"> et R. A. </w:t>
      </w:r>
      <w:proofErr w:type="spellStart"/>
      <w:r>
        <w:rPr>
          <w:sz w:val="23"/>
          <w:szCs w:val="23"/>
        </w:rPr>
        <w:t>Bhusnurmath</w:t>
      </w:r>
      <w:proofErr w:type="spellEnd"/>
      <w:r>
        <w:rPr>
          <w:sz w:val="23"/>
          <w:szCs w:val="23"/>
        </w:rPr>
        <w:t xml:space="preserve">, « </w:t>
      </w:r>
      <w:proofErr w:type="spellStart"/>
      <w:r>
        <w:rPr>
          <w:sz w:val="23"/>
          <w:szCs w:val="23"/>
        </w:rPr>
        <w:t>Multiresolution</w:t>
      </w:r>
      <w:proofErr w:type="spellEnd"/>
      <w:r>
        <w:rPr>
          <w:sz w:val="23"/>
          <w:szCs w:val="23"/>
        </w:rPr>
        <w:t xml:space="preserve"> LDBP </w:t>
      </w:r>
      <w:proofErr w:type="spellStart"/>
      <w:r>
        <w:rPr>
          <w:sz w:val="23"/>
          <w:szCs w:val="23"/>
        </w:rPr>
        <w:t>descriptors</w:t>
      </w:r>
      <w:proofErr w:type="spellEnd"/>
      <w:r>
        <w:rPr>
          <w:sz w:val="23"/>
          <w:szCs w:val="23"/>
        </w:rPr>
        <w:t xml:space="preserve"> for texture classification </w:t>
      </w:r>
      <w:proofErr w:type="spellStart"/>
      <w:r>
        <w:rPr>
          <w:sz w:val="23"/>
          <w:szCs w:val="23"/>
        </w:rPr>
        <w:t>using</w:t>
      </w:r>
      <w:proofErr w:type="spellEnd"/>
      <w:r>
        <w:rPr>
          <w:sz w:val="23"/>
          <w:szCs w:val="23"/>
        </w:rPr>
        <w:t xml:space="preserve"> </w:t>
      </w:r>
      <w:proofErr w:type="spellStart"/>
      <w:r>
        <w:rPr>
          <w:sz w:val="23"/>
          <w:szCs w:val="23"/>
        </w:rPr>
        <w:t>anisotropic</w:t>
      </w:r>
      <w:proofErr w:type="spellEnd"/>
      <w:r>
        <w:rPr>
          <w:sz w:val="23"/>
          <w:szCs w:val="23"/>
        </w:rPr>
        <w:t xml:space="preserve"> diffusion </w:t>
      </w:r>
      <w:proofErr w:type="spellStart"/>
      <w:r>
        <w:rPr>
          <w:sz w:val="23"/>
          <w:szCs w:val="23"/>
        </w:rPr>
        <w:t>with</w:t>
      </w:r>
      <w:proofErr w:type="spellEnd"/>
      <w:r>
        <w:rPr>
          <w:sz w:val="23"/>
          <w:szCs w:val="23"/>
        </w:rPr>
        <w:t xml:space="preserve"> an application to </w:t>
      </w:r>
      <w:proofErr w:type="spellStart"/>
      <w:r>
        <w:rPr>
          <w:sz w:val="23"/>
          <w:szCs w:val="23"/>
        </w:rPr>
        <w:t>wood</w:t>
      </w:r>
      <w:proofErr w:type="spellEnd"/>
      <w:r>
        <w:rPr>
          <w:sz w:val="23"/>
          <w:szCs w:val="23"/>
        </w:rPr>
        <w:t xml:space="preserve"> texture </w:t>
      </w:r>
      <w:proofErr w:type="spellStart"/>
      <w:r>
        <w:rPr>
          <w:sz w:val="23"/>
          <w:szCs w:val="23"/>
        </w:rPr>
        <w:t>analysis</w:t>
      </w:r>
      <w:proofErr w:type="spellEnd"/>
      <w:r>
        <w:rPr>
          <w:sz w:val="23"/>
          <w:szCs w:val="23"/>
        </w:rPr>
        <w:t xml:space="preserve"> », </w:t>
      </w:r>
      <w:r>
        <w:rPr>
          <w:i/>
          <w:iCs/>
          <w:sz w:val="23"/>
          <w:szCs w:val="23"/>
        </w:rPr>
        <w:t xml:space="preserve">Pattern Recognition </w:t>
      </w:r>
      <w:proofErr w:type="spellStart"/>
      <w:r>
        <w:rPr>
          <w:i/>
          <w:iCs/>
          <w:sz w:val="23"/>
          <w:szCs w:val="23"/>
        </w:rPr>
        <w:t>Letters</w:t>
      </w:r>
      <w:proofErr w:type="spellEnd"/>
      <w:r>
        <w:rPr>
          <w:sz w:val="23"/>
          <w:szCs w:val="23"/>
        </w:rPr>
        <w:t>, vol. 89, p. 8</w:t>
      </w:r>
      <w:r>
        <w:rPr>
          <w:rFonts w:ascii="Cambria Math" w:hAnsi="Cambria Math" w:cs="Cambria Math"/>
          <w:sz w:val="23"/>
          <w:szCs w:val="23"/>
        </w:rPr>
        <w:noBreakHyphen/>
      </w:r>
      <w:r>
        <w:rPr>
          <w:sz w:val="23"/>
          <w:szCs w:val="23"/>
        </w:rPr>
        <w:t xml:space="preserve">17, avr. 2017, </w:t>
      </w:r>
      <w:proofErr w:type="spellStart"/>
      <w:proofErr w:type="gramStart"/>
      <w:r>
        <w:rPr>
          <w:sz w:val="23"/>
          <w:szCs w:val="23"/>
        </w:rPr>
        <w:t>doi</w:t>
      </w:r>
      <w:proofErr w:type="spellEnd"/>
      <w:r>
        <w:rPr>
          <w:sz w:val="23"/>
          <w:szCs w:val="23"/>
        </w:rPr>
        <w:t>:</w:t>
      </w:r>
      <w:proofErr w:type="gramEnd"/>
      <w:r>
        <w:rPr>
          <w:sz w:val="23"/>
          <w:szCs w:val="23"/>
        </w:rPr>
        <w:t xml:space="preserve"> 10.1016/j.patrec.2017.01.015. </w:t>
      </w:r>
    </w:p>
    <w:p w:rsidR="00B17E78" w:rsidRDefault="00B17E78" w:rsidP="00B17E78">
      <w:pPr>
        <w:pStyle w:val="Default"/>
        <w:rPr>
          <w:sz w:val="23"/>
          <w:szCs w:val="23"/>
        </w:rPr>
      </w:pPr>
      <w:r>
        <w:rPr>
          <w:sz w:val="23"/>
          <w:szCs w:val="23"/>
        </w:rPr>
        <w:t xml:space="preserve">[4] P. </w:t>
      </w:r>
      <w:proofErr w:type="spellStart"/>
      <w:r>
        <w:rPr>
          <w:sz w:val="23"/>
          <w:szCs w:val="23"/>
        </w:rPr>
        <w:t>Barmpoutis</w:t>
      </w:r>
      <w:proofErr w:type="spellEnd"/>
      <w:r>
        <w:rPr>
          <w:sz w:val="23"/>
          <w:szCs w:val="23"/>
        </w:rPr>
        <w:t xml:space="preserve">, K. </w:t>
      </w:r>
      <w:proofErr w:type="spellStart"/>
      <w:r>
        <w:rPr>
          <w:sz w:val="23"/>
          <w:szCs w:val="23"/>
        </w:rPr>
        <w:t>Dimitropoulos</w:t>
      </w:r>
      <w:proofErr w:type="spellEnd"/>
      <w:r>
        <w:rPr>
          <w:sz w:val="23"/>
          <w:szCs w:val="23"/>
        </w:rPr>
        <w:t xml:space="preserve">, I. </w:t>
      </w:r>
      <w:proofErr w:type="spellStart"/>
      <w:r>
        <w:rPr>
          <w:sz w:val="23"/>
          <w:szCs w:val="23"/>
        </w:rPr>
        <w:t>Barboutis</w:t>
      </w:r>
      <w:proofErr w:type="spellEnd"/>
      <w:r>
        <w:rPr>
          <w:sz w:val="23"/>
          <w:szCs w:val="23"/>
        </w:rPr>
        <w:t xml:space="preserve">, N. </w:t>
      </w:r>
      <w:proofErr w:type="spellStart"/>
      <w:r>
        <w:rPr>
          <w:sz w:val="23"/>
          <w:szCs w:val="23"/>
        </w:rPr>
        <w:t>Grammalidis</w:t>
      </w:r>
      <w:proofErr w:type="spellEnd"/>
      <w:r>
        <w:rPr>
          <w:sz w:val="23"/>
          <w:szCs w:val="23"/>
        </w:rPr>
        <w:t xml:space="preserve">, et P. </w:t>
      </w:r>
      <w:proofErr w:type="spellStart"/>
      <w:r>
        <w:rPr>
          <w:sz w:val="23"/>
          <w:szCs w:val="23"/>
        </w:rPr>
        <w:t>Lefakis</w:t>
      </w:r>
      <w:proofErr w:type="spellEnd"/>
      <w:r>
        <w:rPr>
          <w:sz w:val="23"/>
          <w:szCs w:val="23"/>
        </w:rPr>
        <w:t xml:space="preserve">, « Wood </w:t>
      </w:r>
      <w:proofErr w:type="spellStart"/>
      <w:r>
        <w:rPr>
          <w:sz w:val="23"/>
          <w:szCs w:val="23"/>
        </w:rPr>
        <w:t>species</w:t>
      </w:r>
      <w:proofErr w:type="spellEnd"/>
      <w:r>
        <w:rPr>
          <w:sz w:val="23"/>
          <w:szCs w:val="23"/>
        </w:rPr>
        <w:t xml:space="preserve"> recognition </w:t>
      </w:r>
      <w:proofErr w:type="spellStart"/>
      <w:r>
        <w:rPr>
          <w:sz w:val="23"/>
          <w:szCs w:val="23"/>
        </w:rPr>
        <w:t>through</w:t>
      </w:r>
      <w:proofErr w:type="spellEnd"/>
      <w:r>
        <w:rPr>
          <w:sz w:val="23"/>
          <w:szCs w:val="23"/>
        </w:rPr>
        <w:t xml:space="preserve"> </w:t>
      </w:r>
      <w:proofErr w:type="spellStart"/>
      <w:r>
        <w:rPr>
          <w:sz w:val="23"/>
          <w:szCs w:val="23"/>
        </w:rPr>
        <w:t>multidimensional</w:t>
      </w:r>
      <w:proofErr w:type="spellEnd"/>
      <w:r>
        <w:rPr>
          <w:sz w:val="23"/>
          <w:szCs w:val="23"/>
        </w:rPr>
        <w:t xml:space="preserve"> texture </w:t>
      </w:r>
      <w:proofErr w:type="spellStart"/>
      <w:r>
        <w:rPr>
          <w:sz w:val="23"/>
          <w:szCs w:val="23"/>
        </w:rPr>
        <w:t>analysis</w:t>
      </w:r>
      <w:proofErr w:type="spellEnd"/>
      <w:r>
        <w:rPr>
          <w:sz w:val="23"/>
          <w:szCs w:val="23"/>
        </w:rPr>
        <w:t xml:space="preserve"> », </w:t>
      </w:r>
      <w:r>
        <w:rPr>
          <w:i/>
          <w:iCs/>
          <w:sz w:val="23"/>
          <w:szCs w:val="23"/>
        </w:rPr>
        <w:t>Computers and Electronics in Agriculture</w:t>
      </w:r>
      <w:r>
        <w:rPr>
          <w:sz w:val="23"/>
          <w:szCs w:val="23"/>
        </w:rPr>
        <w:t>, vol. 144, p. 241</w:t>
      </w:r>
      <w:r>
        <w:rPr>
          <w:rFonts w:ascii="Cambria Math" w:hAnsi="Cambria Math" w:cs="Cambria Math"/>
          <w:sz w:val="23"/>
          <w:szCs w:val="23"/>
        </w:rPr>
        <w:noBreakHyphen/>
      </w:r>
      <w:r>
        <w:rPr>
          <w:sz w:val="23"/>
          <w:szCs w:val="23"/>
        </w:rPr>
        <w:t xml:space="preserve">248, 2018, </w:t>
      </w:r>
      <w:proofErr w:type="spellStart"/>
      <w:proofErr w:type="gramStart"/>
      <w:r>
        <w:rPr>
          <w:sz w:val="23"/>
          <w:szCs w:val="23"/>
        </w:rPr>
        <w:t>doi</w:t>
      </w:r>
      <w:proofErr w:type="spellEnd"/>
      <w:r>
        <w:rPr>
          <w:sz w:val="23"/>
          <w:szCs w:val="23"/>
        </w:rPr>
        <w:t>:</w:t>
      </w:r>
      <w:proofErr w:type="gramEnd"/>
      <w:r>
        <w:rPr>
          <w:sz w:val="23"/>
          <w:szCs w:val="23"/>
        </w:rPr>
        <w:t xml:space="preserve"> 10.1016/j.compag.2017.12.011. </w:t>
      </w:r>
    </w:p>
    <w:p w:rsidR="00B17E78" w:rsidRDefault="00B17E78" w:rsidP="00B17E78">
      <w:pPr>
        <w:pStyle w:val="Default"/>
        <w:rPr>
          <w:sz w:val="23"/>
          <w:szCs w:val="23"/>
        </w:rPr>
      </w:pPr>
      <w:r>
        <w:rPr>
          <w:sz w:val="23"/>
          <w:szCs w:val="23"/>
        </w:rPr>
        <w:t xml:space="preserve">[5] K. Kobayashi, S.-W. Hwang, W.-H. Lee, et J. </w:t>
      </w:r>
      <w:proofErr w:type="spellStart"/>
      <w:r>
        <w:rPr>
          <w:sz w:val="23"/>
          <w:szCs w:val="23"/>
        </w:rPr>
        <w:t>Sugiyama</w:t>
      </w:r>
      <w:proofErr w:type="spellEnd"/>
      <w:r>
        <w:rPr>
          <w:sz w:val="23"/>
          <w:szCs w:val="23"/>
        </w:rPr>
        <w:t xml:space="preserve">, « Texture </w:t>
      </w:r>
      <w:proofErr w:type="spellStart"/>
      <w:r>
        <w:rPr>
          <w:sz w:val="23"/>
          <w:szCs w:val="23"/>
        </w:rPr>
        <w:t>analysis</w:t>
      </w:r>
      <w:proofErr w:type="spellEnd"/>
      <w:r>
        <w:rPr>
          <w:sz w:val="23"/>
          <w:szCs w:val="23"/>
        </w:rPr>
        <w:t xml:space="preserve"> of </w:t>
      </w:r>
      <w:proofErr w:type="spellStart"/>
      <w:r>
        <w:rPr>
          <w:sz w:val="23"/>
          <w:szCs w:val="23"/>
        </w:rPr>
        <w:t>stereograms</w:t>
      </w:r>
      <w:proofErr w:type="spellEnd"/>
      <w:r>
        <w:rPr>
          <w:sz w:val="23"/>
          <w:szCs w:val="23"/>
        </w:rPr>
        <w:t xml:space="preserve"> of diffuse-</w:t>
      </w:r>
      <w:proofErr w:type="spellStart"/>
      <w:r>
        <w:rPr>
          <w:sz w:val="23"/>
          <w:szCs w:val="23"/>
        </w:rPr>
        <w:t>porous</w:t>
      </w:r>
      <w:proofErr w:type="spellEnd"/>
      <w:r>
        <w:rPr>
          <w:sz w:val="23"/>
          <w:szCs w:val="23"/>
        </w:rPr>
        <w:t xml:space="preserve"> </w:t>
      </w:r>
      <w:proofErr w:type="spellStart"/>
      <w:proofErr w:type="gramStart"/>
      <w:r>
        <w:rPr>
          <w:sz w:val="23"/>
          <w:szCs w:val="23"/>
        </w:rPr>
        <w:t>hardwood</w:t>
      </w:r>
      <w:proofErr w:type="spellEnd"/>
      <w:r>
        <w:rPr>
          <w:sz w:val="23"/>
          <w:szCs w:val="23"/>
        </w:rPr>
        <w:t>:</w:t>
      </w:r>
      <w:proofErr w:type="gramEnd"/>
      <w:r>
        <w:rPr>
          <w:sz w:val="23"/>
          <w:szCs w:val="23"/>
        </w:rPr>
        <w:t xml:space="preserve"> identification of </w:t>
      </w:r>
      <w:proofErr w:type="spellStart"/>
      <w:r>
        <w:rPr>
          <w:sz w:val="23"/>
          <w:szCs w:val="23"/>
        </w:rPr>
        <w:t>wood</w:t>
      </w:r>
      <w:proofErr w:type="spellEnd"/>
      <w:r>
        <w:rPr>
          <w:sz w:val="23"/>
          <w:szCs w:val="23"/>
        </w:rPr>
        <w:t xml:space="preserve"> </w:t>
      </w:r>
      <w:proofErr w:type="spellStart"/>
      <w:r>
        <w:rPr>
          <w:sz w:val="23"/>
          <w:szCs w:val="23"/>
        </w:rPr>
        <w:t>species</w:t>
      </w:r>
      <w:proofErr w:type="spellEnd"/>
      <w:r>
        <w:rPr>
          <w:sz w:val="23"/>
          <w:szCs w:val="23"/>
        </w:rPr>
        <w:t xml:space="preserve"> </w:t>
      </w:r>
      <w:proofErr w:type="spellStart"/>
      <w:r>
        <w:rPr>
          <w:sz w:val="23"/>
          <w:szCs w:val="23"/>
        </w:rPr>
        <w:t>used</w:t>
      </w:r>
      <w:proofErr w:type="spellEnd"/>
      <w:r>
        <w:rPr>
          <w:sz w:val="23"/>
          <w:szCs w:val="23"/>
        </w:rPr>
        <w:t xml:space="preserve"> in </w:t>
      </w:r>
      <w:proofErr w:type="spellStart"/>
      <w:r>
        <w:rPr>
          <w:sz w:val="23"/>
          <w:szCs w:val="23"/>
        </w:rPr>
        <w:t>Tripitaka</w:t>
      </w:r>
      <w:proofErr w:type="spellEnd"/>
      <w:r>
        <w:rPr>
          <w:sz w:val="23"/>
          <w:szCs w:val="23"/>
        </w:rPr>
        <w:t xml:space="preserve"> </w:t>
      </w:r>
      <w:proofErr w:type="spellStart"/>
      <w:r>
        <w:rPr>
          <w:sz w:val="23"/>
          <w:szCs w:val="23"/>
        </w:rPr>
        <w:t>Koreana</w:t>
      </w:r>
      <w:proofErr w:type="spellEnd"/>
      <w:r>
        <w:rPr>
          <w:sz w:val="23"/>
          <w:szCs w:val="23"/>
        </w:rPr>
        <w:t xml:space="preserve"> », </w:t>
      </w:r>
      <w:r>
        <w:rPr>
          <w:i/>
          <w:iCs/>
          <w:sz w:val="23"/>
          <w:szCs w:val="23"/>
        </w:rPr>
        <w:t xml:space="preserve">J Wood </w:t>
      </w:r>
      <w:proofErr w:type="spellStart"/>
      <w:r>
        <w:rPr>
          <w:i/>
          <w:iCs/>
          <w:sz w:val="23"/>
          <w:szCs w:val="23"/>
        </w:rPr>
        <w:t>Sci</w:t>
      </w:r>
      <w:proofErr w:type="spellEnd"/>
      <w:r>
        <w:rPr>
          <w:sz w:val="23"/>
          <w:szCs w:val="23"/>
        </w:rPr>
        <w:t>, vol. 63, p. 322</w:t>
      </w:r>
      <w:r>
        <w:rPr>
          <w:rFonts w:ascii="Cambria Math" w:hAnsi="Cambria Math" w:cs="Cambria Math"/>
          <w:sz w:val="23"/>
          <w:szCs w:val="23"/>
        </w:rPr>
        <w:noBreakHyphen/>
      </w:r>
      <w:r>
        <w:rPr>
          <w:sz w:val="23"/>
          <w:szCs w:val="23"/>
        </w:rPr>
        <w:t xml:space="preserve">330, août 2017, </w:t>
      </w:r>
      <w:proofErr w:type="spellStart"/>
      <w:r>
        <w:rPr>
          <w:sz w:val="23"/>
          <w:szCs w:val="23"/>
        </w:rPr>
        <w:t>doi</w:t>
      </w:r>
      <w:proofErr w:type="spellEnd"/>
      <w:r>
        <w:rPr>
          <w:sz w:val="23"/>
          <w:szCs w:val="23"/>
        </w:rPr>
        <w:t xml:space="preserve">: 10.1007/s10086-017-1625-4. </w:t>
      </w:r>
    </w:p>
    <w:p w:rsidR="00B17E78" w:rsidRDefault="00B17E78" w:rsidP="00B17E78">
      <w:pPr>
        <w:pStyle w:val="Default"/>
        <w:rPr>
          <w:color w:val="auto"/>
          <w:sz w:val="23"/>
          <w:szCs w:val="23"/>
        </w:rPr>
      </w:pPr>
      <w:r>
        <w:rPr>
          <w:color w:val="auto"/>
          <w:sz w:val="23"/>
          <w:szCs w:val="23"/>
        </w:rPr>
        <w:t xml:space="preserve">[6] K. </w:t>
      </w:r>
      <w:proofErr w:type="spellStart"/>
      <w:r>
        <w:rPr>
          <w:color w:val="auto"/>
          <w:sz w:val="23"/>
          <w:szCs w:val="23"/>
        </w:rPr>
        <w:t>Marzuki</w:t>
      </w:r>
      <w:proofErr w:type="spellEnd"/>
      <w:r>
        <w:rPr>
          <w:color w:val="auto"/>
          <w:sz w:val="23"/>
          <w:szCs w:val="23"/>
        </w:rPr>
        <w:t xml:space="preserve">, L. Y. L. Eileen, Y. </w:t>
      </w:r>
      <w:proofErr w:type="spellStart"/>
      <w:r>
        <w:rPr>
          <w:color w:val="auto"/>
          <w:sz w:val="23"/>
          <w:szCs w:val="23"/>
        </w:rPr>
        <w:t>Rubiyah</w:t>
      </w:r>
      <w:proofErr w:type="spellEnd"/>
      <w:r>
        <w:rPr>
          <w:color w:val="auto"/>
          <w:sz w:val="23"/>
          <w:szCs w:val="23"/>
        </w:rPr>
        <w:t xml:space="preserve">, et N. </w:t>
      </w:r>
      <w:proofErr w:type="spellStart"/>
      <w:r>
        <w:rPr>
          <w:color w:val="auto"/>
          <w:sz w:val="23"/>
          <w:szCs w:val="23"/>
        </w:rPr>
        <w:t>Miniappan</w:t>
      </w:r>
      <w:proofErr w:type="spellEnd"/>
      <w:r>
        <w:rPr>
          <w:color w:val="auto"/>
          <w:sz w:val="23"/>
          <w:szCs w:val="23"/>
        </w:rPr>
        <w:t xml:space="preserve">, « Design of an Intelligent Wood </w:t>
      </w:r>
      <w:proofErr w:type="spellStart"/>
      <w:r>
        <w:rPr>
          <w:color w:val="auto"/>
          <w:sz w:val="23"/>
          <w:szCs w:val="23"/>
        </w:rPr>
        <w:t>Species</w:t>
      </w:r>
      <w:proofErr w:type="spellEnd"/>
      <w:r>
        <w:rPr>
          <w:color w:val="auto"/>
          <w:sz w:val="23"/>
          <w:szCs w:val="23"/>
        </w:rPr>
        <w:t xml:space="preserve"> Recognition System », </w:t>
      </w:r>
      <w:r>
        <w:rPr>
          <w:i/>
          <w:iCs/>
          <w:color w:val="auto"/>
          <w:sz w:val="23"/>
          <w:szCs w:val="23"/>
        </w:rPr>
        <w:t>IJSSST</w:t>
      </w:r>
      <w:r>
        <w:rPr>
          <w:color w:val="auto"/>
          <w:sz w:val="23"/>
          <w:szCs w:val="23"/>
        </w:rPr>
        <w:t>, vol. 9, n</w:t>
      </w:r>
      <w:r>
        <w:rPr>
          <w:color w:val="auto"/>
          <w:sz w:val="16"/>
          <w:szCs w:val="16"/>
        </w:rPr>
        <w:t xml:space="preserve">o </w:t>
      </w:r>
      <w:r>
        <w:rPr>
          <w:color w:val="auto"/>
          <w:sz w:val="23"/>
          <w:szCs w:val="23"/>
        </w:rPr>
        <w:t>3, p. 9</w:t>
      </w:r>
      <w:r>
        <w:rPr>
          <w:rFonts w:ascii="Cambria Math" w:hAnsi="Cambria Math" w:cs="Cambria Math"/>
          <w:color w:val="auto"/>
          <w:sz w:val="23"/>
          <w:szCs w:val="23"/>
        </w:rPr>
        <w:noBreakHyphen/>
      </w:r>
      <w:r>
        <w:rPr>
          <w:color w:val="auto"/>
          <w:sz w:val="23"/>
          <w:szCs w:val="23"/>
        </w:rPr>
        <w:t xml:space="preserve">19, sept. 2008. </w:t>
      </w:r>
    </w:p>
    <w:p w:rsidR="00B17E78" w:rsidRDefault="00B17E78" w:rsidP="00B17E78">
      <w:pPr>
        <w:pStyle w:val="Default"/>
        <w:rPr>
          <w:color w:val="auto"/>
          <w:sz w:val="23"/>
          <w:szCs w:val="23"/>
        </w:rPr>
      </w:pPr>
      <w:r>
        <w:rPr>
          <w:color w:val="auto"/>
          <w:sz w:val="23"/>
          <w:szCs w:val="23"/>
        </w:rPr>
        <w:t xml:space="preserve">[7] A. S. </w:t>
      </w:r>
      <w:proofErr w:type="spellStart"/>
      <w:r>
        <w:rPr>
          <w:color w:val="auto"/>
          <w:sz w:val="23"/>
          <w:szCs w:val="23"/>
        </w:rPr>
        <w:t>Oktaria</w:t>
      </w:r>
      <w:proofErr w:type="spellEnd"/>
      <w:r>
        <w:rPr>
          <w:color w:val="auto"/>
          <w:sz w:val="23"/>
          <w:szCs w:val="23"/>
        </w:rPr>
        <w:t xml:space="preserve">, E. </w:t>
      </w:r>
      <w:proofErr w:type="spellStart"/>
      <w:r>
        <w:rPr>
          <w:color w:val="auto"/>
          <w:sz w:val="23"/>
          <w:szCs w:val="23"/>
        </w:rPr>
        <w:t>Prakasa</w:t>
      </w:r>
      <w:proofErr w:type="spellEnd"/>
      <w:r>
        <w:rPr>
          <w:color w:val="auto"/>
          <w:sz w:val="23"/>
          <w:szCs w:val="23"/>
        </w:rPr>
        <w:t xml:space="preserve">, et E. </w:t>
      </w:r>
      <w:proofErr w:type="spellStart"/>
      <w:r>
        <w:rPr>
          <w:color w:val="auto"/>
          <w:sz w:val="23"/>
          <w:szCs w:val="23"/>
        </w:rPr>
        <w:t>Suhartono</w:t>
      </w:r>
      <w:proofErr w:type="spellEnd"/>
      <w:r>
        <w:rPr>
          <w:color w:val="auto"/>
          <w:sz w:val="23"/>
          <w:szCs w:val="23"/>
        </w:rPr>
        <w:t xml:space="preserve">, « Wood </w:t>
      </w:r>
      <w:proofErr w:type="spellStart"/>
      <w:r>
        <w:rPr>
          <w:color w:val="auto"/>
          <w:sz w:val="23"/>
          <w:szCs w:val="23"/>
        </w:rPr>
        <w:t>Species</w:t>
      </w:r>
      <w:proofErr w:type="spellEnd"/>
      <w:r>
        <w:rPr>
          <w:color w:val="auto"/>
          <w:sz w:val="23"/>
          <w:szCs w:val="23"/>
        </w:rPr>
        <w:t xml:space="preserve"> Identification </w:t>
      </w:r>
      <w:proofErr w:type="spellStart"/>
      <w:r>
        <w:rPr>
          <w:color w:val="auto"/>
          <w:sz w:val="23"/>
          <w:szCs w:val="23"/>
        </w:rPr>
        <w:t>using</w:t>
      </w:r>
      <w:proofErr w:type="spellEnd"/>
      <w:r>
        <w:rPr>
          <w:color w:val="auto"/>
          <w:sz w:val="23"/>
          <w:szCs w:val="23"/>
        </w:rPr>
        <w:t xml:space="preserve"> </w:t>
      </w:r>
      <w:proofErr w:type="spellStart"/>
      <w:r>
        <w:rPr>
          <w:color w:val="auto"/>
          <w:sz w:val="23"/>
          <w:szCs w:val="23"/>
        </w:rPr>
        <w:t>Convolutional</w:t>
      </w:r>
      <w:proofErr w:type="spellEnd"/>
      <w:r>
        <w:rPr>
          <w:color w:val="auto"/>
          <w:sz w:val="23"/>
          <w:szCs w:val="23"/>
        </w:rPr>
        <w:t xml:space="preserve"> Neural Network (CNN) Architectures on </w:t>
      </w:r>
      <w:proofErr w:type="spellStart"/>
      <w:r>
        <w:rPr>
          <w:color w:val="auto"/>
          <w:sz w:val="23"/>
          <w:szCs w:val="23"/>
        </w:rPr>
        <w:t>Macroscopic</w:t>
      </w:r>
      <w:proofErr w:type="spellEnd"/>
      <w:r>
        <w:rPr>
          <w:color w:val="auto"/>
          <w:sz w:val="23"/>
          <w:szCs w:val="23"/>
        </w:rPr>
        <w:t xml:space="preserve"> Images », </w:t>
      </w:r>
      <w:r>
        <w:rPr>
          <w:i/>
          <w:iCs/>
          <w:color w:val="auto"/>
          <w:sz w:val="23"/>
          <w:szCs w:val="23"/>
        </w:rPr>
        <w:t xml:space="preserve">Journal of Information </w:t>
      </w:r>
      <w:proofErr w:type="spellStart"/>
      <w:r>
        <w:rPr>
          <w:i/>
          <w:iCs/>
          <w:color w:val="auto"/>
          <w:sz w:val="23"/>
          <w:szCs w:val="23"/>
        </w:rPr>
        <w:t>Technology</w:t>
      </w:r>
      <w:proofErr w:type="spellEnd"/>
      <w:r>
        <w:rPr>
          <w:i/>
          <w:iCs/>
          <w:color w:val="auto"/>
          <w:sz w:val="23"/>
          <w:szCs w:val="23"/>
        </w:rPr>
        <w:t xml:space="preserve"> and Computer Science</w:t>
      </w:r>
      <w:r>
        <w:rPr>
          <w:color w:val="auto"/>
          <w:sz w:val="23"/>
          <w:szCs w:val="23"/>
        </w:rPr>
        <w:t>, vol. 4 (3), p. 274</w:t>
      </w:r>
      <w:r>
        <w:rPr>
          <w:rFonts w:ascii="Cambria Math" w:hAnsi="Cambria Math" w:cs="Cambria Math"/>
          <w:color w:val="auto"/>
          <w:sz w:val="23"/>
          <w:szCs w:val="23"/>
        </w:rPr>
        <w:noBreakHyphen/>
      </w:r>
      <w:r>
        <w:rPr>
          <w:color w:val="auto"/>
          <w:sz w:val="23"/>
          <w:szCs w:val="23"/>
        </w:rPr>
        <w:t xml:space="preserve">283, déc. 2019, </w:t>
      </w:r>
      <w:proofErr w:type="spellStart"/>
      <w:proofErr w:type="gramStart"/>
      <w:r>
        <w:rPr>
          <w:color w:val="auto"/>
          <w:sz w:val="23"/>
          <w:szCs w:val="23"/>
        </w:rPr>
        <w:t>doi</w:t>
      </w:r>
      <w:proofErr w:type="spellEnd"/>
      <w:r>
        <w:rPr>
          <w:color w:val="auto"/>
          <w:sz w:val="23"/>
          <w:szCs w:val="23"/>
        </w:rPr>
        <w:t>:</w:t>
      </w:r>
      <w:proofErr w:type="gramEnd"/>
      <w:r>
        <w:rPr>
          <w:color w:val="auto"/>
          <w:sz w:val="23"/>
          <w:szCs w:val="23"/>
        </w:rPr>
        <w:t xml:space="preserve"> 10.25126/jitecs.201943155. </w:t>
      </w:r>
    </w:p>
    <w:p w:rsidR="00B17E78" w:rsidRDefault="00B17E78" w:rsidP="00B17E78">
      <w:pPr>
        <w:pStyle w:val="Default"/>
        <w:rPr>
          <w:color w:val="auto"/>
          <w:sz w:val="23"/>
          <w:szCs w:val="23"/>
        </w:rPr>
      </w:pPr>
      <w:r>
        <w:rPr>
          <w:color w:val="auto"/>
          <w:sz w:val="23"/>
          <w:szCs w:val="23"/>
        </w:rPr>
        <w:t xml:space="preserve">[8] O. </w:t>
      </w:r>
      <w:proofErr w:type="spellStart"/>
      <w:r>
        <w:rPr>
          <w:color w:val="auto"/>
          <w:sz w:val="23"/>
          <w:szCs w:val="23"/>
        </w:rPr>
        <w:t>Kwon</w:t>
      </w:r>
      <w:proofErr w:type="spellEnd"/>
      <w:r>
        <w:rPr>
          <w:color w:val="auto"/>
          <w:sz w:val="23"/>
          <w:szCs w:val="23"/>
        </w:rPr>
        <w:t xml:space="preserve">, H. G. Lee, M.-R. Lee, S. Jang, S. Yang, et I.-G. Choi, « </w:t>
      </w:r>
      <w:proofErr w:type="spellStart"/>
      <w:r>
        <w:rPr>
          <w:color w:val="auto"/>
          <w:sz w:val="23"/>
          <w:szCs w:val="23"/>
        </w:rPr>
        <w:t>Automatic</w:t>
      </w:r>
      <w:proofErr w:type="spellEnd"/>
      <w:r>
        <w:rPr>
          <w:color w:val="auto"/>
          <w:sz w:val="23"/>
          <w:szCs w:val="23"/>
        </w:rPr>
        <w:t xml:space="preserve"> Wood </w:t>
      </w:r>
      <w:proofErr w:type="spellStart"/>
      <w:r>
        <w:rPr>
          <w:color w:val="auto"/>
          <w:sz w:val="23"/>
          <w:szCs w:val="23"/>
        </w:rPr>
        <w:t>Species</w:t>
      </w:r>
      <w:proofErr w:type="spellEnd"/>
      <w:r>
        <w:rPr>
          <w:color w:val="auto"/>
          <w:sz w:val="23"/>
          <w:szCs w:val="23"/>
        </w:rPr>
        <w:t xml:space="preserve"> Identification of </w:t>
      </w:r>
      <w:proofErr w:type="spellStart"/>
      <w:r>
        <w:rPr>
          <w:color w:val="auto"/>
          <w:sz w:val="23"/>
          <w:szCs w:val="23"/>
        </w:rPr>
        <w:t>Korean</w:t>
      </w:r>
      <w:proofErr w:type="spellEnd"/>
      <w:r>
        <w:rPr>
          <w:color w:val="auto"/>
          <w:sz w:val="23"/>
          <w:szCs w:val="23"/>
        </w:rPr>
        <w:t xml:space="preserve"> </w:t>
      </w:r>
      <w:proofErr w:type="spellStart"/>
      <w:r>
        <w:rPr>
          <w:color w:val="auto"/>
          <w:sz w:val="23"/>
          <w:szCs w:val="23"/>
        </w:rPr>
        <w:t>Softwood</w:t>
      </w:r>
      <w:proofErr w:type="spellEnd"/>
      <w:r>
        <w:rPr>
          <w:color w:val="auto"/>
          <w:sz w:val="23"/>
          <w:szCs w:val="23"/>
        </w:rPr>
        <w:t xml:space="preserve"> </w:t>
      </w:r>
      <w:proofErr w:type="spellStart"/>
      <w:r>
        <w:rPr>
          <w:color w:val="auto"/>
          <w:sz w:val="23"/>
          <w:szCs w:val="23"/>
        </w:rPr>
        <w:t>Based</w:t>
      </w:r>
      <w:proofErr w:type="spellEnd"/>
      <w:r>
        <w:rPr>
          <w:color w:val="auto"/>
          <w:sz w:val="23"/>
          <w:szCs w:val="23"/>
        </w:rPr>
        <w:t xml:space="preserve"> on </w:t>
      </w:r>
      <w:proofErr w:type="spellStart"/>
      <w:r>
        <w:rPr>
          <w:color w:val="auto"/>
          <w:sz w:val="23"/>
          <w:szCs w:val="23"/>
        </w:rPr>
        <w:t>Convolutional</w:t>
      </w:r>
      <w:proofErr w:type="spellEnd"/>
      <w:r>
        <w:rPr>
          <w:color w:val="auto"/>
          <w:sz w:val="23"/>
          <w:szCs w:val="23"/>
        </w:rPr>
        <w:t xml:space="preserve"> Neural Networks », </w:t>
      </w:r>
      <w:r>
        <w:rPr>
          <w:i/>
          <w:iCs/>
          <w:color w:val="auto"/>
          <w:sz w:val="23"/>
          <w:szCs w:val="23"/>
        </w:rPr>
        <w:t xml:space="preserve">The </w:t>
      </w:r>
      <w:proofErr w:type="spellStart"/>
      <w:r>
        <w:rPr>
          <w:i/>
          <w:iCs/>
          <w:color w:val="auto"/>
          <w:sz w:val="23"/>
          <w:szCs w:val="23"/>
        </w:rPr>
        <w:t>Korean</w:t>
      </w:r>
      <w:proofErr w:type="spellEnd"/>
      <w:r>
        <w:rPr>
          <w:i/>
          <w:iCs/>
          <w:color w:val="auto"/>
          <w:sz w:val="23"/>
          <w:szCs w:val="23"/>
        </w:rPr>
        <w:t xml:space="preserve"> Society of Wood Science &amp; </w:t>
      </w:r>
      <w:proofErr w:type="spellStart"/>
      <w:r>
        <w:rPr>
          <w:i/>
          <w:iCs/>
          <w:color w:val="auto"/>
          <w:sz w:val="23"/>
          <w:szCs w:val="23"/>
        </w:rPr>
        <w:t>Technology</w:t>
      </w:r>
      <w:proofErr w:type="spellEnd"/>
      <w:r>
        <w:rPr>
          <w:color w:val="auto"/>
          <w:sz w:val="23"/>
          <w:szCs w:val="23"/>
        </w:rPr>
        <w:t>, vol. 45, n</w:t>
      </w:r>
      <w:r>
        <w:rPr>
          <w:color w:val="auto"/>
          <w:sz w:val="16"/>
          <w:szCs w:val="16"/>
        </w:rPr>
        <w:t xml:space="preserve">o </w:t>
      </w:r>
      <w:r>
        <w:rPr>
          <w:color w:val="auto"/>
          <w:sz w:val="23"/>
          <w:szCs w:val="23"/>
        </w:rPr>
        <w:t>6, p. 797</w:t>
      </w:r>
      <w:r>
        <w:rPr>
          <w:rFonts w:ascii="Cambria Math" w:hAnsi="Cambria Math" w:cs="Cambria Math"/>
          <w:color w:val="auto"/>
          <w:sz w:val="23"/>
          <w:szCs w:val="23"/>
        </w:rPr>
        <w:noBreakHyphen/>
      </w:r>
      <w:r>
        <w:rPr>
          <w:color w:val="auto"/>
          <w:sz w:val="23"/>
          <w:szCs w:val="23"/>
        </w:rPr>
        <w:t xml:space="preserve">808, nov. 2017, </w:t>
      </w:r>
      <w:proofErr w:type="spellStart"/>
      <w:proofErr w:type="gramStart"/>
      <w:r>
        <w:rPr>
          <w:color w:val="auto"/>
          <w:sz w:val="23"/>
          <w:szCs w:val="23"/>
        </w:rPr>
        <w:t>doi</w:t>
      </w:r>
      <w:proofErr w:type="spellEnd"/>
      <w:r>
        <w:rPr>
          <w:color w:val="auto"/>
          <w:sz w:val="23"/>
          <w:szCs w:val="23"/>
        </w:rPr>
        <w:t>:</w:t>
      </w:r>
      <w:proofErr w:type="gramEnd"/>
      <w:r>
        <w:rPr>
          <w:color w:val="auto"/>
          <w:sz w:val="23"/>
          <w:szCs w:val="23"/>
        </w:rPr>
        <w:t xml:space="preserve"> 10.5658/WOOD.2017.45.6.797. </w:t>
      </w:r>
    </w:p>
    <w:p w:rsidR="00B17E78" w:rsidRDefault="00B17E78" w:rsidP="00B17E78">
      <w:pPr>
        <w:pStyle w:val="Default"/>
        <w:rPr>
          <w:color w:val="auto"/>
          <w:sz w:val="23"/>
          <w:szCs w:val="23"/>
        </w:rPr>
      </w:pPr>
      <w:r>
        <w:rPr>
          <w:color w:val="auto"/>
          <w:sz w:val="23"/>
          <w:szCs w:val="23"/>
        </w:rPr>
        <w:t xml:space="preserve">[9] Y. Miao </w:t>
      </w:r>
      <w:r>
        <w:rPr>
          <w:i/>
          <w:iCs/>
          <w:color w:val="auto"/>
          <w:sz w:val="23"/>
          <w:szCs w:val="23"/>
        </w:rPr>
        <w:t>et al.</w:t>
      </w:r>
      <w:r>
        <w:rPr>
          <w:color w:val="auto"/>
          <w:sz w:val="23"/>
          <w:szCs w:val="23"/>
        </w:rPr>
        <w:t xml:space="preserve">, « Wood </w:t>
      </w:r>
      <w:proofErr w:type="spellStart"/>
      <w:r>
        <w:rPr>
          <w:color w:val="auto"/>
          <w:sz w:val="23"/>
          <w:szCs w:val="23"/>
        </w:rPr>
        <w:t>species</w:t>
      </w:r>
      <w:proofErr w:type="spellEnd"/>
      <w:r>
        <w:rPr>
          <w:color w:val="auto"/>
          <w:sz w:val="23"/>
          <w:szCs w:val="23"/>
        </w:rPr>
        <w:t xml:space="preserve"> recognition </w:t>
      </w:r>
      <w:proofErr w:type="spellStart"/>
      <w:r>
        <w:rPr>
          <w:color w:val="auto"/>
          <w:sz w:val="23"/>
          <w:szCs w:val="23"/>
        </w:rPr>
        <w:t>from</w:t>
      </w:r>
      <w:proofErr w:type="spellEnd"/>
      <w:r>
        <w:rPr>
          <w:color w:val="auto"/>
          <w:sz w:val="23"/>
          <w:szCs w:val="23"/>
        </w:rPr>
        <w:t xml:space="preserve"> </w:t>
      </w:r>
      <w:proofErr w:type="spellStart"/>
      <w:r>
        <w:rPr>
          <w:color w:val="auto"/>
          <w:sz w:val="23"/>
          <w:szCs w:val="23"/>
        </w:rPr>
        <w:t>wood</w:t>
      </w:r>
      <w:proofErr w:type="spellEnd"/>
      <w:r>
        <w:rPr>
          <w:color w:val="auto"/>
          <w:sz w:val="23"/>
          <w:szCs w:val="23"/>
        </w:rPr>
        <w:t xml:space="preserve"> images </w:t>
      </w:r>
      <w:proofErr w:type="spellStart"/>
      <w:r>
        <w:rPr>
          <w:color w:val="auto"/>
          <w:sz w:val="23"/>
          <w:szCs w:val="23"/>
        </w:rPr>
        <w:t>with</w:t>
      </w:r>
      <w:proofErr w:type="spellEnd"/>
      <w:r>
        <w:rPr>
          <w:color w:val="auto"/>
          <w:sz w:val="23"/>
          <w:szCs w:val="23"/>
        </w:rPr>
        <w:t xml:space="preserve"> an </w:t>
      </w:r>
      <w:proofErr w:type="spellStart"/>
      <w:r>
        <w:rPr>
          <w:color w:val="auto"/>
          <w:sz w:val="23"/>
          <w:szCs w:val="23"/>
        </w:rPr>
        <w:t>improved</w:t>
      </w:r>
      <w:proofErr w:type="spellEnd"/>
      <w:r>
        <w:rPr>
          <w:color w:val="auto"/>
          <w:sz w:val="23"/>
          <w:szCs w:val="23"/>
        </w:rPr>
        <w:t xml:space="preserve"> CNN1 », </w:t>
      </w:r>
      <w:r>
        <w:rPr>
          <w:i/>
          <w:iCs/>
          <w:color w:val="auto"/>
          <w:sz w:val="23"/>
          <w:szCs w:val="23"/>
        </w:rPr>
        <w:t xml:space="preserve">Journal of Intelligent &amp; </w:t>
      </w:r>
      <w:proofErr w:type="spellStart"/>
      <w:r>
        <w:rPr>
          <w:i/>
          <w:iCs/>
          <w:color w:val="auto"/>
          <w:sz w:val="23"/>
          <w:szCs w:val="23"/>
        </w:rPr>
        <w:t>Fuzzy</w:t>
      </w:r>
      <w:proofErr w:type="spellEnd"/>
      <w:r>
        <w:rPr>
          <w:i/>
          <w:iCs/>
          <w:color w:val="auto"/>
          <w:sz w:val="23"/>
          <w:szCs w:val="23"/>
        </w:rPr>
        <w:t xml:space="preserve"> </w:t>
      </w:r>
      <w:proofErr w:type="spellStart"/>
      <w:r>
        <w:rPr>
          <w:i/>
          <w:iCs/>
          <w:color w:val="auto"/>
          <w:sz w:val="23"/>
          <w:szCs w:val="23"/>
        </w:rPr>
        <w:t>Systems</w:t>
      </w:r>
      <w:proofErr w:type="spellEnd"/>
      <w:r>
        <w:rPr>
          <w:color w:val="auto"/>
          <w:sz w:val="23"/>
          <w:szCs w:val="23"/>
        </w:rPr>
        <w:t>, vol. 42, n</w:t>
      </w:r>
      <w:r>
        <w:rPr>
          <w:color w:val="auto"/>
          <w:sz w:val="16"/>
          <w:szCs w:val="16"/>
        </w:rPr>
        <w:t xml:space="preserve">o </w:t>
      </w:r>
      <w:r>
        <w:rPr>
          <w:color w:val="auto"/>
          <w:sz w:val="23"/>
          <w:szCs w:val="23"/>
        </w:rPr>
        <w:t>6, p. 5031</w:t>
      </w:r>
      <w:r>
        <w:rPr>
          <w:rFonts w:ascii="Cambria Math" w:hAnsi="Cambria Math" w:cs="Cambria Math"/>
          <w:color w:val="auto"/>
          <w:sz w:val="23"/>
          <w:szCs w:val="23"/>
        </w:rPr>
        <w:noBreakHyphen/>
      </w:r>
      <w:r>
        <w:rPr>
          <w:color w:val="auto"/>
          <w:sz w:val="23"/>
          <w:szCs w:val="23"/>
        </w:rPr>
        <w:t xml:space="preserve">5040, avr. 2022, </w:t>
      </w:r>
      <w:proofErr w:type="spellStart"/>
      <w:proofErr w:type="gramStart"/>
      <w:r>
        <w:rPr>
          <w:color w:val="auto"/>
          <w:sz w:val="23"/>
          <w:szCs w:val="23"/>
        </w:rPr>
        <w:t>doi</w:t>
      </w:r>
      <w:proofErr w:type="spellEnd"/>
      <w:r>
        <w:rPr>
          <w:color w:val="auto"/>
          <w:sz w:val="23"/>
          <w:szCs w:val="23"/>
        </w:rPr>
        <w:t>:</w:t>
      </w:r>
      <w:proofErr w:type="gramEnd"/>
      <w:r>
        <w:rPr>
          <w:color w:val="auto"/>
          <w:sz w:val="23"/>
          <w:szCs w:val="23"/>
        </w:rPr>
        <w:t xml:space="preserve"> 10.3233/JIFS-211097. </w:t>
      </w:r>
    </w:p>
    <w:p w:rsidR="00B17E78" w:rsidRDefault="00B17E78" w:rsidP="00B17E78">
      <w:pPr>
        <w:pStyle w:val="Default"/>
        <w:rPr>
          <w:color w:val="auto"/>
          <w:sz w:val="23"/>
          <w:szCs w:val="23"/>
        </w:rPr>
      </w:pPr>
      <w:r>
        <w:rPr>
          <w:color w:val="auto"/>
          <w:sz w:val="23"/>
          <w:szCs w:val="23"/>
        </w:rPr>
        <w:t xml:space="preserve">[10] R. E. Vetter, V. R. </w:t>
      </w:r>
      <w:proofErr w:type="spellStart"/>
      <w:r>
        <w:rPr>
          <w:color w:val="auto"/>
          <w:sz w:val="23"/>
          <w:szCs w:val="23"/>
        </w:rPr>
        <w:t>Coradin</w:t>
      </w:r>
      <w:proofErr w:type="spellEnd"/>
      <w:r>
        <w:rPr>
          <w:color w:val="auto"/>
          <w:sz w:val="23"/>
          <w:szCs w:val="23"/>
        </w:rPr>
        <w:t xml:space="preserve">, E. C. Martino, et J. A. A. </w:t>
      </w:r>
      <w:proofErr w:type="spellStart"/>
      <w:r>
        <w:rPr>
          <w:color w:val="auto"/>
          <w:sz w:val="23"/>
          <w:szCs w:val="23"/>
        </w:rPr>
        <w:t>Camargos</w:t>
      </w:r>
      <w:proofErr w:type="spellEnd"/>
      <w:r>
        <w:rPr>
          <w:color w:val="auto"/>
          <w:sz w:val="23"/>
          <w:szCs w:val="23"/>
        </w:rPr>
        <w:t xml:space="preserve">, « Wood </w:t>
      </w:r>
      <w:proofErr w:type="spellStart"/>
      <w:r>
        <w:rPr>
          <w:color w:val="auto"/>
          <w:sz w:val="23"/>
          <w:szCs w:val="23"/>
        </w:rPr>
        <w:t>Color</w:t>
      </w:r>
      <w:proofErr w:type="spellEnd"/>
      <w:r>
        <w:rPr>
          <w:color w:val="auto"/>
          <w:sz w:val="23"/>
          <w:szCs w:val="23"/>
        </w:rPr>
        <w:t xml:space="preserve"> - A </w:t>
      </w:r>
      <w:proofErr w:type="spellStart"/>
      <w:r>
        <w:rPr>
          <w:color w:val="auto"/>
          <w:sz w:val="23"/>
          <w:szCs w:val="23"/>
        </w:rPr>
        <w:t>Comparison</w:t>
      </w:r>
      <w:proofErr w:type="spellEnd"/>
      <w:r>
        <w:rPr>
          <w:color w:val="auto"/>
          <w:sz w:val="23"/>
          <w:szCs w:val="23"/>
        </w:rPr>
        <w:t xml:space="preserve"> </w:t>
      </w:r>
      <w:proofErr w:type="spellStart"/>
      <w:r>
        <w:rPr>
          <w:color w:val="auto"/>
          <w:sz w:val="23"/>
          <w:szCs w:val="23"/>
        </w:rPr>
        <w:t>Between</w:t>
      </w:r>
      <w:proofErr w:type="spellEnd"/>
      <w:r>
        <w:rPr>
          <w:color w:val="auto"/>
          <w:sz w:val="23"/>
          <w:szCs w:val="23"/>
        </w:rPr>
        <w:t xml:space="preserve"> </w:t>
      </w:r>
      <w:proofErr w:type="spellStart"/>
      <w:r>
        <w:rPr>
          <w:color w:val="auto"/>
          <w:sz w:val="23"/>
          <w:szCs w:val="23"/>
        </w:rPr>
        <w:t>Determination</w:t>
      </w:r>
      <w:proofErr w:type="spellEnd"/>
      <w:r>
        <w:rPr>
          <w:color w:val="auto"/>
          <w:sz w:val="23"/>
          <w:szCs w:val="23"/>
        </w:rPr>
        <w:t xml:space="preserve"> Methods », </w:t>
      </w:r>
      <w:r>
        <w:rPr>
          <w:i/>
          <w:iCs/>
          <w:color w:val="auto"/>
          <w:sz w:val="23"/>
          <w:szCs w:val="23"/>
        </w:rPr>
        <w:t xml:space="preserve">IAWA </w:t>
      </w:r>
      <w:proofErr w:type="spellStart"/>
      <w:r>
        <w:rPr>
          <w:i/>
          <w:iCs/>
          <w:color w:val="auto"/>
          <w:sz w:val="23"/>
          <w:szCs w:val="23"/>
        </w:rPr>
        <w:t>Buletin</w:t>
      </w:r>
      <w:proofErr w:type="spellEnd"/>
      <w:r>
        <w:rPr>
          <w:i/>
          <w:iCs/>
          <w:color w:val="auto"/>
          <w:sz w:val="23"/>
          <w:szCs w:val="23"/>
        </w:rPr>
        <w:t xml:space="preserve"> </w:t>
      </w:r>
      <w:proofErr w:type="spellStart"/>
      <w:r>
        <w:rPr>
          <w:i/>
          <w:iCs/>
          <w:color w:val="auto"/>
          <w:sz w:val="23"/>
          <w:szCs w:val="23"/>
        </w:rPr>
        <w:t>n.s</w:t>
      </w:r>
      <w:proofErr w:type="spellEnd"/>
      <w:r>
        <w:rPr>
          <w:i/>
          <w:iCs/>
          <w:color w:val="auto"/>
          <w:sz w:val="23"/>
          <w:szCs w:val="23"/>
        </w:rPr>
        <w:t>.</w:t>
      </w:r>
      <w:r>
        <w:rPr>
          <w:color w:val="auto"/>
          <w:sz w:val="23"/>
          <w:szCs w:val="23"/>
        </w:rPr>
        <w:t>, vol. 11 (4), p. 429</w:t>
      </w:r>
      <w:r>
        <w:rPr>
          <w:rFonts w:ascii="Cambria Math" w:hAnsi="Cambria Math" w:cs="Cambria Math"/>
          <w:color w:val="auto"/>
          <w:sz w:val="23"/>
          <w:szCs w:val="23"/>
        </w:rPr>
        <w:noBreakHyphen/>
      </w:r>
      <w:r>
        <w:rPr>
          <w:color w:val="auto"/>
          <w:sz w:val="23"/>
          <w:szCs w:val="23"/>
        </w:rPr>
        <w:t xml:space="preserve">439, 1990. </w:t>
      </w:r>
    </w:p>
    <w:p w:rsidR="00B17E78" w:rsidRDefault="00B17E78" w:rsidP="00B17E78">
      <w:pPr>
        <w:pStyle w:val="Default"/>
        <w:rPr>
          <w:color w:val="auto"/>
          <w:sz w:val="23"/>
          <w:szCs w:val="23"/>
        </w:rPr>
      </w:pPr>
      <w:r>
        <w:rPr>
          <w:color w:val="auto"/>
          <w:sz w:val="23"/>
          <w:szCs w:val="23"/>
        </w:rPr>
        <w:t xml:space="preserve">[11] N. </w:t>
      </w:r>
      <w:proofErr w:type="spellStart"/>
      <w:r>
        <w:rPr>
          <w:color w:val="auto"/>
          <w:sz w:val="23"/>
          <w:szCs w:val="23"/>
        </w:rPr>
        <w:t>Espinoza</w:t>
      </w:r>
      <w:proofErr w:type="spellEnd"/>
      <w:r>
        <w:rPr>
          <w:color w:val="auto"/>
          <w:sz w:val="23"/>
          <w:szCs w:val="23"/>
        </w:rPr>
        <w:t xml:space="preserve"> de </w:t>
      </w:r>
      <w:proofErr w:type="spellStart"/>
      <w:r>
        <w:rPr>
          <w:color w:val="auto"/>
          <w:sz w:val="23"/>
          <w:szCs w:val="23"/>
        </w:rPr>
        <w:t>Pernia</w:t>
      </w:r>
      <w:proofErr w:type="spellEnd"/>
      <w:r>
        <w:rPr>
          <w:color w:val="auto"/>
          <w:sz w:val="23"/>
          <w:szCs w:val="23"/>
        </w:rPr>
        <w:t xml:space="preserve"> et R. B. Miller, « </w:t>
      </w:r>
      <w:proofErr w:type="spellStart"/>
      <w:r>
        <w:rPr>
          <w:color w:val="auto"/>
          <w:sz w:val="23"/>
          <w:szCs w:val="23"/>
        </w:rPr>
        <w:t>Adapting</w:t>
      </w:r>
      <w:proofErr w:type="spellEnd"/>
      <w:r>
        <w:rPr>
          <w:color w:val="auto"/>
          <w:sz w:val="23"/>
          <w:szCs w:val="23"/>
        </w:rPr>
        <w:t xml:space="preserve"> the IAWA List for </w:t>
      </w:r>
      <w:proofErr w:type="spellStart"/>
      <w:r>
        <w:rPr>
          <w:color w:val="auto"/>
          <w:sz w:val="23"/>
          <w:szCs w:val="23"/>
        </w:rPr>
        <w:t>Microscopic</w:t>
      </w:r>
      <w:proofErr w:type="spellEnd"/>
      <w:r>
        <w:rPr>
          <w:color w:val="auto"/>
          <w:sz w:val="23"/>
          <w:szCs w:val="23"/>
        </w:rPr>
        <w:t xml:space="preserve"> </w:t>
      </w:r>
      <w:proofErr w:type="spellStart"/>
      <w:r>
        <w:rPr>
          <w:color w:val="auto"/>
          <w:sz w:val="23"/>
          <w:szCs w:val="23"/>
        </w:rPr>
        <w:t>Features</w:t>
      </w:r>
      <w:proofErr w:type="spellEnd"/>
      <w:r>
        <w:rPr>
          <w:color w:val="auto"/>
          <w:sz w:val="23"/>
          <w:szCs w:val="23"/>
        </w:rPr>
        <w:t xml:space="preserve"> for </w:t>
      </w:r>
      <w:proofErr w:type="spellStart"/>
      <w:r>
        <w:rPr>
          <w:color w:val="auto"/>
          <w:sz w:val="23"/>
          <w:szCs w:val="23"/>
        </w:rPr>
        <w:t>Hardwood</w:t>
      </w:r>
      <w:proofErr w:type="spellEnd"/>
      <w:r>
        <w:rPr>
          <w:color w:val="auto"/>
          <w:sz w:val="23"/>
          <w:szCs w:val="23"/>
        </w:rPr>
        <w:t xml:space="preserve"> Identification to DELTA », </w:t>
      </w:r>
      <w:r>
        <w:rPr>
          <w:i/>
          <w:iCs/>
          <w:color w:val="auto"/>
          <w:sz w:val="23"/>
          <w:szCs w:val="23"/>
        </w:rPr>
        <w:t xml:space="preserve">IAWA </w:t>
      </w:r>
      <w:proofErr w:type="spellStart"/>
      <w:r>
        <w:rPr>
          <w:i/>
          <w:iCs/>
          <w:color w:val="auto"/>
          <w:sz w:val="23"/>
          <w:szCs w:val="23"/>
        </w:rPr>
        <w:t>Buletin</w:t>
      </w:r>
      <w:proofErr w:type="spellEnd"/>
      <w:r>
        <w:rPr>
          <w:i/>
          <w:iCs/>
          <w:color w:val="auto"/>
          <w:sz w:val="23"/>
          <w:szCs w:val="23"/>
        </w:rPr>
        <w:t xml:space="preserve"> </w:t>
      </w:r>
      <w:proofErr w:type="spellStart"/>
      <w:r>
        <w:rPr>
          <w:i/>
          <w:iCs/>
          <w:color w:val="auto"/>
          <w:sz w:val="23"/>
          <w:szCs w:val="23"/>
        </w:rPr>
        <w:t>n.s</w:t>
      </w:r>
      <w:proofErr w:type="spellEnd"/>
      <w:r>
        <w:rPr>
          <w:i/>
          <w:iCs/>
          <w:color w:val="auto"/>
          <w:sz w:val="23"/>
          <w:szCs w:val="23"/>
        </w:rPr>
        <w:t>.</w:t>
      </w:r>
      <w:r>
        <w:rPr>
          <w:color w:val="auto"/>
          <w:sz w:val="23"/>
          <w:szCs w:val="23"/>
        </w:rPr>
        <w:t>, vol. 12 (1), p. 34</w:t>
      </w:r>
      <w:r>
        <w:rPr>
          <w:rFonts w:ascii="Cambria Math" w:hAnsi="Cambria Math" w:cs="Cambria Math"/>
          <w:color w:val="auto"/>
          <w:sz w:val="23"/>
          <w:szCs w:val="23"/>
        </w:rPr>
        <w:noBreakHyphen/>
      </w:r>
      <w:r>
        <w:rPr>
          <w:color w:val="auto"/>
          <w:sz w:val="23"/>
          <w:szCs w:val="23"/>
        </w:rPr>
        <w:t xml:space="preserve">50, 1991. </w:t>
      </w:r>
    </w:p>
    <w:p w:rsidR="00B17E78" w:rsidRDefault="00B17E78" w:rsidP="00B17E78">
      <w:pPr>
        <w:pStyle w:val="Default"/>
        <w:rPr>
          <w:color w:val="auto"/>
          <w:sz w:val="23"/>
          <w:szCs w:val="23"/>
        </w:rPr>
      </w:pPr>
      <w:r>
        <w:rPr>
          <w:color w:val="auto"/>
          <w:sz w:val="23"/>
          <w:szCs w:val="23"/>
        </w:rPr>
        <w:t xml:space="preserve">[12] F. </w:t>
      </w:r>
      <w:proofErr w:type="spellStart"/>
      <w:r>
        <w:rPr>
          <w:color w:val="auto"/>
          <w:sz w:val="23"/>
          <w:szCs w:val="23"/>
        </w:rPr>
        <w:t>Ruffinatto</w:t>
      </w:r>
      <w:proofErr w:type="spellEnd"/>
      <w:r>
        <w:rPr>
          <w:color w:val="auto"/>
          <w:sz w:val="23"/>
          <w:szCs w:val="23"/>
        </w:rPr>
        <w:t xml:space="preserve">, A. </w:t>
      </w:r>
      <w:proofErr w:type="spellStart"/>
      <w:r>
        <w:rPr>
          <w:color w:val="auto"/>
          <w:sz w:val="23"/>
          <w:szCs w:val="23"/>
        </w:rPr>
        <w:t>Crivellaro</w:t>
      </w:r>
      <w:proofErr w:type="spellEnd"/>
      <w:r>
        <w:rPr>
          <w:color w:val="auto"/>
          <w:sz w:val="23"/>
          <w:szCs w:val="23"/>
        </w:rPr>
        <w:t xml:space="preserve">, et A. C. </w:t>
      </w:r>
      <w:proofErr w:type="spellStart"/>
      <w:r>
        <w:rPr>
          <w:color w:val="auto"/>
          <w:sz w:val="23"/>
          <w:szCs w:val="23"/>
        </w:rPr>
        <w:t>Wiedenhoeft</w:t>
      </w:r>
      <w:proofErr w:type="spellEnd"/>
      <w:r>
        <w:rPr>
          <w:color w:val="auto"/>
          <w:sz w:val="23"/>
          <w:szCs w:val="23"/>
        </w:rPr>
        <w:t xml:space="preserve">, « </w:t>
      </w:r>
      <w:proofErr w:type="spellStart"/>
      <w:r>
        <w:rPr>
          <w:color w:val="auto"/>
          <w:sz w:val="23"/>
          <w:szCs w:val="23"/>
        </w:rPr>
        <w:t>Review</w:t>
      </w:r>
      <w:proofErr w:type="spellEnd"/>
      <w:r>
        <w:rPr>
          <w:color w:val="auto"/>
          <w:sz w:val="23"/>
          <w:szCs w:val="23"/>
        </w:rPr>
        <w:t xml:space="preserve"> of </w:t>
      </w:r>
      <w:proofErr w:type="spellStart"/>
      <w:r>
        <w:rPr>
          <w:color w:val="auto"/>
          <w:sz w:val="23"/>
          <w:szCs w:val="23"/>
        </w:rPr>
        <w:t>Macroscopic</w:t>
      </w:r>
      <w:proofErr w:type="spellEnd"/>
      <w:r>
        <w:rPr>
          <w:color w:val="auto"/>
          <w:sz w:val="23"/>
          <w:szCs w:val="23"/>
        </w:rPr>
        <w:t xml:space="preserve"> </w:t>
      </w:r>
      <w:proofErr w:type="spellStart"/>
      <w:r>
        <w:rPr>
          <w:color w:val="auto"/>
          <w:sz w:val="23"/>
          <w:szCs w:val="23"/>
        </w:rPr>
        <w:t>Features</w:t>
      </w:r>
      <w:proofErr w:type="spellEnd"/>
      <w:r>
        <w:rPr>
          <w:color w:val="auto"/>
          <w:sz w:val="23"/>
          <w:szCs w:val="23"/>
        </w:rPr>
        <w:t xml:space="preserve"> for </w:t>
      </w:r>
      <w:proofErr w:type="spellStart"/>
      <w:r>
        <w:rPr>
          <w:color w:val="auto"/>
          <w:sz w:val="23"/>
          <w:szCs w:val="23"/>
        </w:rPr>
        <w:t>Hardwood</w:t>
      </w:r>
      <w:proofErr w:type="spellEnd"/>
      <w:r>
        <w:rPr>
          <w:color w:val="auto"/>
          <w:sz w:val="23"/>
          <w:szCs w:val="23"/>
        </w:rPr>
        <w:t xml:space="preserve"> and </w:t>
      </w:r>
      <w:proofErr w:type="spellStart"/>
      <w:r>
        <w:rPr>
          <w:color w:val="auto"/>
          <w:sz w:val="23"/>
          <w:szCs w:val="23"/>
        </w:rPr>
        <w:t>Softwood</w:t>
      </w:r>
      <w:proofErr w:type="spellEnd"/>
      <w:r>
        <w:rPr>
          <w:color w:val="auto"/>
          <w:sz w:val="23"/>
          <w:szCs w:val="23"/>
        </w:rPr>
        <w:t xml:space="preserve"> Identification and a </w:t>
      </w:r>
      <w:proofErr w:type="spellStart"/>
      <w:r>
        <w:rPr>
          <w:color w:val="auto"/>
          <w:sz w:val="23"/>
          <w:szCs w:val="23"/>
        </w:rPr>
        <w:t>Proposal</w:t>
      </w:r>
      <w:proofErr w:type="spellEnd"/>
      <w:r>
        <w:rPr>
          <w:color w:val="auto"/>
          <w:sz w:val="23"/>
          <w:szCs w:val="23"/>
        </w:rPr>
        <w:t xml:space="preserve"> for a New </w:t>
      </w:r>
      <w:proofErr w:type="spellStart"/>
      <w:r>
        <w:rPr>
          <w:color w:val="auto"/>
          <w:sz w:val="23"/>
          <w:szCs w:val="23"/>
        </w:rPr>
        <w:t>Character</w:t>
      </w:r>
      <w:proofErr w:type="spellEnd"/>
      <w:r>
        <w:rPr>
          <w:color w:val="auto"/>
          <w:sz w:val="23"/>
          <w:szCs w:val="23"/>
        </w:rPr>
        <w:t xml:space="preserve"> List », </w:t>
      </w:r>
      <w:r>
        <w:rPr>
          <w:i/>
          <w:iCs/>
          <w:color w:val="auto"/>
          <w:sz w:val="23"/>
          <w:szCs w:val="23"/>
        </w:rPr>
        <w:t>IAWA Journal</w:t>
      </w:r>
      <w:r>
        <w:rPr>
          <w:color w:val="auto"/>
          <w:sz w:val="23"/>
          <w:szCs w:val="23"/>
        </w:rPr>
        <w:t>, vol. 36 (2), p. 208</w:t>
      </w:r>
      <w:r>
        <w:rPr>
          <w:rFonts w:ascii="Cambria Math" w:hAnsi="Cambria Math" w:cs="Cambria Math"/>
          <w:color w:val="auto"/>
          <w:sz w:val="23"/>
          <w:szCs w:val="23"/>
        </w:rPr>
        <w:noBreakHyphen/>
      </w:r>
      <w:r>
        <w:rPr>
          <w:color w:val="auto"/>
          <w:sz w:val="23"/>
          <w:szCs w:val="23"/>
        </w:rPr>
        <w:t xml:space="preserve">241, 2015, </w:t>
      </w:r>
      <w:proofErr w:type="spellStart"/>
      <w:proofErr w:type="gramStart"/>
      <w:r>
        <w:rPr>
          <w:color w:val="auto"/>
          <w:sz w:val="23"/>
          <w:szCs w:val="23"/>
        </w:rPr>
        <w:t>doi</w:t>
      </w:r>
      <w:proofErr w:type="spellEnd"/>
      <w:r>
        <w:rPr>
          <w:color w:val="auto"/>
          <w:sz w:val="23"/>
          <w:szCs w:val="23"/>
        </w:rPr>
        <w:t>:</w:t>
      </w:r>
      <w:proofErr w:type="gramEnd"/>
      <w:r>
        <w:rPr>
          <w:color w:val="auto"/>
          <w:sz w:val="23"/>
          <w:szCs w:val="23"/>
        </w:rPr>
        <w:t xml:space="preserve"> 10.1163/22941932-00000096. </w:t>
      </w:r>
    </w:p>
    <w:p w:rsidR="00B17E78" w:rsidRDefault="00B17E78" w:rsidP="00B17E78">
      <w:pPr>
        <w:pStyle w:val="Default"/>
        <w:rPr>
          <w:color w:val="auto"/>
          <w:sz w:val="23"/>
          <w:szCs w:val="23"/>
        </w:rPr>
      </w:pPr>
      <w:r>
        <w:rPr>
          <w:color w:val="auto"/>
          <w:sz w:val="23"/>
          <w:szCs w:val="23"/>
        </w:rPr>
        <w:t xml:space="preserve">[13] E. A. Wheeler et P. Baas, « Wood Identification - A </w:t>
      </w:r>
      <w:proofErr w:type="spellStart"/>
      <w:r>
        <w:rPr>
          <w:color w:val="auto"/>
          <w:sz w:val="23"/>
          <w:szCs w:val="23"/>
        </w:rPr>
        <w:t>Review</w:t>
      </w:r>
      <w:proofErr w:type="spellEnd"/>
      <w:r>
        <w:rPr>
          <w:color w:val="auto"/>
          <w:sz w:val="23"/>
          <w:szCs w:val="23"/>
        </w:rPr>
        <w:t xml:space="preserve"> », </w:t>
      </w:r>
      <w:r>
        <w:rPr>
          <w:i/>
          <w:iCs/>
          <w:color w:val="auto"/>
          <w:sz w:val="23"/>
          <w:szCs w:val="23"/>
        </w:rPr>
        <w:t>IAWA Journal</w:t>
      </w:r>
      <w:r>
        <w:rPr>
          <w:color w:val="auto"/>
          <w:sz w:val="23"/>
          <w:szCs w:val="23"/>
        </w:rPr>
        <w:t>, vol. 19 (3), p. 241</w:t>
      </w:r>
      <w:r>
        <w:rPr>
          <w:rFonts w:ascii="Cambria Math" w:hAnsi="Cambria Math" w:cs="Cambria Math"/>
          <w:color w:val="auto"/>
          <w:sz w:val="23"/>
          <w:szCs w:val="23"/>
        </w:rPr>
        <w:noBreakHyphen/>
      </w:r>
      <w:r>
        <w:rPr>
          <w:color w:val="auto"/>
          <w:sz w:val="23"/>
          <w:szCs w:val="23"/>
        </w:rPr>
        <w:t xml:space="preserve">264, 1998. </w:t>
      </w:r>
    </w:p>
    <w:p w:rsidR="00B17E78" w:rsidRDefault="00B17E78" w:rsidP="00B17E78">
      <w:pPr>
        <w:pStyle w:val="Default"/>
        <w:rPr>
          <w:color w:val="auto"/>
          <w:sz w:val="23"/>
          <w:szCs w:val="23"/>
        </w:rPr>
      </w:pPr>
      <w:r>
        <w:rPr>
          <w:color w:val="auto"/>
          <w:sz w:val="23"/>
          <w:szCs w:val="23"/>
        </w:rPr>
        <w:t xml:space="preserve">[14] S.-W. Hwang et J. </w:t>
      </w:r>
      <w:proofErr w:type="spellStart"/>
      <w:r>
        <w:rPr>
          <w:color w:val="auto"/>
          <w:sz w:val="23"/>
          <w:szCs w:val="23"/>
        </w:rPr>
        <w:t>Sugiyama</w:t>
      </w:r>
      <w:proofErr w:type="spellEnd"/>
      <w:r>
        <w:rPr>
          <w:color w:val="auto"/>
          <w:sz w:val="23"/>
          <w:szCs w:val="23"/>
        </w:rPr>
        <w:t>, « Computer vision-</w:t>
      </w:r>
      <w:proofErr w:type="spellStart"/>
      <w:r>
        <w:rPr>
          <w:color w:val="auto"/>
          <w:sz w:val="23"/>
          <w:szCs w:val="23"/>
        </w:rPr>
        <w:t>based</w:t>
      </w:r>
      <w:proofErr w:type="spellEnd"/>
      <w:r>
        <w:rPr>
          <w:color w:val="auto"/>
          <w:sz w:val="23"/>
          <w:szCs w:val="23"/>
        </w:rPr>
        <w:t xml:space="preserve"> </w:t>
      </w:r>
      <w:proofErr w:type="spellStart"/>
      <w:r>
        <w:rPr>
          <w:color w:val="auto"/>
          <w:sz w:val="23"/>
          <w:szCs w:val="23"/>
        </w:rPr>
        <w:t>wood</w:t>
      </w:r>
      <w:proofErr w:type="spellEnd"/>
      <w:r>
        <w:rPr>
          <w:color w:val="auto"/>
          <w:sz w:val="23"/>
          <w:szCs w:val="23"/>
        </w:rPr>
        <w:t xml:space="preserve"> identification and </w:t>
      </w:r>
      <w:proofErr w:type="spellStart"/>
      <w:r>
        <w:rPr>
          <w:color w:val="auto"/>
          <w:sz w:val="23"/>
          <w:szCs w:val="23"/>
        </w:rPr>
        <w:t>its</w:t>
      </w:r>
      <w:proofErr w:type="spellEnd"/>
      <w:r>
        <w:rPr>
          <w:color w:val="auto"/>
          <w:sz w:val="23"/>
          <w:szCs w:val="23"/>
        </w:rPr>
        <w:t xml:space="preserve"> expansion and contribution </w:t>
      </w:r>
      <w:proofErr w:type="spellStart"/>
      <w:r>
        <w:rPr>
          <w:color w:val="auto"/>
          <w:sz w:val="23"/>
          <w:szCs w:val="23"/>
        </w:rPr>
        <w:t>potentials</w:t>
      </w:r>
      <w:proofErr w:type="spellEnd"/>
      <w:r>
        <w:rPr>
          <w:color w:val="auto"/>
          <w:sz w:val="23"/>
          <w:szCs w:val="23"/>
        </w:rPr>
        <w:t xml:space="preserve"> in </w:t>
      </w:r>
      <w:proofErr w:type="spellStart"/>
      <w:r>
        <w:rPr>
          <w:color w:val="auto"/>
          <w:sz w:val="23"/>
          <w:szCs w:val="23"/>
        </w:rPr>
        <w:t>wood</w:t>
      </w:r>
      <w:proofErr w:type="spellEnd"/>
      <w:r>
        <w:rPr>
          <w:color w:val="auto"/>
          <w:sz w:val="23"/>
          <w:szCs w:val="23"/>
        </w:rPr>
        <w:t xml:space="preserve"> </w:t>
      </w:r>
      <w:proofErr w:type="gramStart"/>
      <w:r>
        <w:rPr>
          <w:color w:val="auto"/>
          <w:sz w:val="23"/>
          <w:szCs w:val="23"/>
        </w:rPr>
        <w:t>science:</w:t>
      </w:r>
      <w:proofErr w:type="gramEnd"/>
      <w:r>
        <w:rPr>
          <w:color w:val="auto"/>
          <w:sz w:val="23"/>
          <w:szCs w:val="23"/>
        </w:rPr>
        <w:t xml:space="preserve"> A </w:t>
      </w:r>
      <w:proofErr w:type="spellStart"/>
      <w:r>
        <w:rPr>
          <w:color w:val="auto"/>
          <w:sz w:val="23"/>
          <w:szCs w:val="23"/>
        </w:rPr>
        <w:t>review</w:t>
      </w:r>
      <w:proofErr w:type="spellEnd"/>
      <w:r>
        <w:rPr>
          <w:color w:val="auto"/>
          <w:sz w:val="23"/>
          <w:szCs w:val="23"/>
        </w:rPr>
        <w:t xml:space="preserve"> », </w:t>
      </w:r>
      <w:r>
        <w:rPr>
          <w:i/>
          <w:iCs/>
          <w:color w:val="auto"/>
          <w:sz w:val="23"/>
          <w:szCs w:val="23"/>
        </w:rPr>
        <w:t>Plant Methods</w:t>
      </w:r>
      <w:r>
        <w:rPr>
          <w:color w:val="auto"/>
          <w:sz w:val="23"/>
          <w:szCs w:val="23"/>
        </w:rPr>
        <w:t>, vol. 17, n</w:t>
      </w:r>
      <w:r>
        <w:rPr>
          <w:color w:val="auto"/>
          <w:sz w:val="16"/>
          <w:szCs w:val="16"/>
        </w:rPr>
        <w:t xml:space="preserve">o </w:t>
      </w:r>
      <w:r>
        <w:rPr>
          <w:color w:val="auto"/>
          <w:sz w:val="23"/>
          <w:szCs w:val="23"/>
        </w:rPr>
        <w:t xml:space="preserve">47, avr. 2021, </w:t>
      </w:r>
      <w:proofErr w:type="spellStart"/>
      <w:r>
        <w:rPr>
          <w:color w:val="auto"/>
          <w:sz w:val="23"/>
          <w:szCs w:val="23"/>
        </w:rPr>
        <w:t>doi</w:t>
      </w:r>
      <w:proofErr w:type="spellEnd"/>
      <w:r>
        <w:rPr>
          <w:color w:val="auto"/>
          <w:sz w:val="23"/>
          <w:szCs w:val="23"/>
        </w:rPr>
        <w:t xml:space="preserve">: 10.1186/s13007-021-00746-1. </w:t>
      </w:r>
    </w:p>
    <w:p w:rsidR="00B17E78" w:rsidRDefault="00B17E78" w:rsidP="00B17E78">
      <w:pPr>
        <w:pStyle w:val="Default"/>
        <w:rPr>
          <w:color w:val="auto"/>
          <w:sz w:val="23"/>
          <w:szCs w:val="23"/>
        </w:rPr>
      </w:pPr>
      <w:r>
        <w:rPr>
          <w:color w:val="auto"/>
          <w:sz w:val="23"/>
          <w:szCs w:val="23"/>
        </w:rPr>
        <w:lastRenderedPageBreak/>
        <w:t xml:space="preserve">[15] J. Shi, Z. Li, T. Zhu, D. Wang, et C. Ni, « </w:t>
      </w:r>
      <w:proofErr w:type="spellStart"/>
      <w:r>
        <w:rPr>
          <w:color w:val="auto"/>
          <w:sz w:val="23"/>
          <w:szCs w:val="23"/>
        </w:rPr>
        <w:t>Defect</w:t>
      </w:r>
      <w:proofErr w:type="spellEnd"/>
      <w:r>
        <w:rPr>
          <w:color w:val="auto"/>
          <w:sz w:val="23"/>
          <w:szCs w:val="23"/>
        </w:rPr>
        <w:t xml:space="preserve"> </w:t>
      </w:r>
      <w:proofErr w:type="spellStart"/>
      <w:r>
        <w:rPr>
          <w:color w:val="auto"/>
          <w:sz w:val="23"/>
          <w:szCs w:val="23"/>
        </w:rPr>
        <w:t>Detection</w:t>
      </w:r>
      <w:proofErr w:type="spellEnd"/>
      <w:r>
        <w:rPr>
          <w:color w:val="auto"/>
          <w:sz w:val="23"/>
          <w:szCs w:val="23"/>
        </w:rPr>
        <w:t xml:space="preserve"> of </w:t>
      </w:r>
      <w:proofErr w:type="spellStart"/>
      <w:r>
        <w:rPr>
          <w:color w:val="auto"/>
          <w:sz w:val="23"/>
          <w:szCs w:val="23"/>
        </w:rPr>
        <w:t>Industry</w:t>
      </w:r>
      <w:proofErr w:type="spellEnd"/>
      <w:r>
        <w:rPr>
          <w:color w:val="auto"/>
          <w:sz w:val="23"/>
          <w:szCs w:val="23"/>
        </w:rPr>
        <w:t xml:space="preserve"> Wood </w:t>
      </w:r>
      <w:proofErr w:type="spellStart"/>
      <w:r>
        <w:rPr>
          <w:color w:val="auto"/>
          <w:sz w:val="23"/>
          <w:szCs w:val="23"/>
        </w:rPr>
        <w:t>Veneer</w:t>
      </w:r>
      <w:proofErr w:type="spellEnd"/>
      <w:r>
        <w:rPr>
          <w:color w:val="auto"/>
          <w:sz w:val="23"/>
          <w:szCs w:val="23"/>
        </w:rPr>
        <w:t xml:space="preserve"> </w:t>
      </w:r>
      <w:proofErr w:type="spellStart"/>
      <w:r>
        <w:rPr>
          <w:color w:val="auto"/>
          <w:sz w:val="23"/>
          <w:szCs w:val="23"/>
        </w:rPr>
        <w:t>Based</w:t>
      </w:r>
      <w:proofErr w:type="spellEnd"/>
      <w:r>
        <w:rPr>
          <w:color w:val="auto"/>
          <w:sz w:val="23"/>
          <w:szCs w:val="23"/>
        </w:rPr>
        <w:t xml:space="preserve"> on NAS and Multi-Channel Mask R-CNN », </w:t>
      </w:r>
      <w:proofErr w:type="spellStart"/>
      <w:r>
        <w:rPr>
          <w:i/>
          <w:iCs/>
          <w:color w:val="auto"/>
          <w:sz w:val="23"/>
          <w:szCs w:val="23"/>
        </w:rPr>
        <w:t>Sensors</w:t>
      </w:r>
      <w:proofErr w:type="spellEnd"/>
      <w:r>
        <w:rPr>
          <w:color w:val="auto"/>
          <w:sz w:val="23"/>
          <w:szCs w:val="23"/>
        </w:rPr>
        <w:t>, vol. 20 (16), n</w:t>
      </w:r>
      <w:r>
        <w:rPr>
          <w:color w:val="auto"/>
          <w:sz w:val="16"/>
          <w:szCs w:val="16"/>
        </w:rPr>
        <w:t xml:space="preserve">o </w:t>
      </w:r>
      <w:r>
        <w:rPr>
          <w:color w:val="auto"/>
          <w:sz w:val="23"/>
          <w:szCs w:val="23"/>
        </w:rPr>
        <w:t xml:space="preserve">4398, août 2020, </w:t>
      </w:r>
      <w:proofErr w:type="spellStart"/>
      <w:proofErr w:type="gramStart"/>
      <w:r>
        <w:rPr>
          <w:color w:val="auto"/>
          <w:sz w:val="23"/>
          <w:szCs w:val="23"/>
        </w:rPr>
        <w:t>doi</w:t>
      </w:r>
      <w:proofErr w:type="spellEnd"/>
      <w:r>
        <w:rPr>
          <w:color w:val="auto"/>
          <w:sz w:val="23"/>
          <w:szCs w:val="23"/>
        </w:rPr>
        <w:t>:</w:t>
      </w:r>
      <w:proofErr w:type="gramEnd"/>
      <w:r>
        <w:rPr>
          <w:color w:val="auto"/>
          <w:sz w:val="23"/>
          <w:szCs w:val="23"/>
        </w:rPr>
        <w:t xml:space="preserve"> 10.3390/s20164398. </w:t>
      </w:r>
    </w:p>
    <w:p w:rsidR="00B17E78" w:rsidRDefault="00B17E78" w:rsidP="00B17E78">
      <w:pPr>
        <w:pStyle w:val="Default"/>
        <w:rPr>
          <w:color w:val="auto"/>
          <w:sz w:val="23"/>
          <w:szCs w:val="23"/>
        </w:rPr>
      </w:pPr>
      <w:r>
        <w:rPr>
          <w:color w:val="auto"/>
          <w:sz w:val="23"/>
          <w:szCs w:val="23"/>
        </w:rPr>
        <w:t xml:space="preserve">[16] X. </w:t>
      </w:r>
      <w:proofErr w:type="spellStart"/>
      <w:r>
        <w:rPr>
          <w:color w:val="auto"/>
          <w:sz w:val="23"/>
          <w:szCs w:val="23"/>
        </w:rPr>
        <w:t>YongHua</w:t>
      </w:r>
      <w:proofErr w:type="spellEnd"/>
      <w:r>
        <w:rPr>
          <w:color w:val="auto"/>
          <w:sz w:val="23"/>
          <w:szCs w:val="23"/>
        </w:rPr>
        <w:t xml:space="preserve"> et W. Jin-</w:t>
      </w:r>
      <w:proofErr w:type="spellStart"/>
      <w:r>
        <w:rPr>
          <w:color w:val="auto"/>
          <w:sz w:val="23"/>
          <w:szCs w:val="23"/>
        </w:rPr>
        <w:t>Cong</w:t>
      </w:r>
      <w:proofErr w:type="spellEnd"/>
      <w:r>
        <w:rPr>
          <w:color w:val="auto"/>
          <w:sz w:val="23"/>
          <w:szCs w:val="23"/>
        </w:rPr>
        <w:t xml:space="preserve">, « </w:t>
      </w:r>
      <w:proofErr w:type="spellStart"/>
      <w:r>
        <w:rPr>
          <w:color w:val="auto"/>
          <w:sz w:val="23"/>
          <w:szCs w:val="23"/>
        </w:rPr>
        <w:t>Study</w:t>
      </w:r>
      <w:proofErr w:type="spellEnd"/>
      <w:r>
        <w:rPr>
          <w:color w:val="auto"/>
          <w:sz w:val="23"/>
          <w:szCs w:val="23"/>
        </w:rPr>
        <w:t xml:space="preserve"> on the identification of the </w:t>
      </w:r>
      <w:proofErr w:type="spellStart"/>
      <w:r>
        <w:rPr>
          <w:color w:val="auto"/>
          <w:sz w:val="23"/>
          <w:szCs w:val="23"/>
        </w:rPr>
        <w:t>wood</w:t>
      </w:r>
      <w:proofErr w:type="spellEnd"/>
      <w:r>
        <w:rPr>
          <w:color w:val="auto"/>
          <w:sz w:val="23"/>
          <w:szCs w:val="23"/>
        </w:rPr>
        <w:t xml:space="preserve"> surface </w:t>
      </w:r>
      <w:proofErr w:type="spellStart"/>
      <w:r>
        <w:rPr>
          <w:color w:val="auto"/>
          <w:sz w:val="23"/>
          <w:szCs w:val="23"/>
        </w:rPr>
        <w:t>defects</w:t>
      </w:r>
      <w:proofErr w:type="spellEnd"/>
      <w:r>
        <w:rPr>
          <w:color w:val="auto"/>
          <w:sz w:val="23"/>
          <w:szCs w:val="23"/>
        </w:rPr>
        <w:t xml:space="preserve"> </w:t>
      </w:r>
      <w:proofErr w:type="spellStart"/>
      <w:r>
        <w:rPr>
          <w:color w:val="auto"/>
          <w:sz w:val="23"/>
          <w:szCs w:val="23"/>
        </w:rPr>
        <w:t>based</w:t>
      </w:r>
      <w:proofErr w:type="spellEnd"/>
      <w:r>
        <w:rPr>
          <w:color w:val="auto"/>
          <w:sz w:val="23"/>
          <w:szCs w:val="23"/>
        </w:rPr>
        <w:t xml:space="preserve"> on texture </w:t>
      </w:r>
      <w:proofErr w:type="spellStart"/>
      <w:r>
        <w:rPr>
          <w:color w:val="auto"/>
          <w:sz w:val="23"/>
          <w:szCs w:val="23"/>
        </w:rPr>
        <w:t>features</w:t>
      </w:r>
      <w:proofErr w:type="spellEnd"/>
      <w:r>
        <w:rPr>
          <w:color w:val="auto"/>
          <w:sz w:val="23"/>
          <w:szCs w:val="23"/>
        </w:rPr>
        <w:t xml:space="preserve"> », </w:t>
      </w:r>
      <w:proofErr w:type="spellStart"/>
      <w:r>
        <w:rPr>
          <w:i/>
          <w:iCs/>
          <w:color w:val="auto"/>
          <w:sz w:val="23"/>
          <w:szCs w:val="23"/>
        </w:rPr>
        <w:t>Optik</w:t>
      </w:r>
      <w:proofErr w:type="spellEnd"/>
      <w:r>
        <w:rPr>
          <w:i/>
          <w:iCs/>
          <w:color w:val="auto"/>
          <w:sz w:val="23"/>
          <w:szCs w:val="23"/>
        </w:rPr>
        <w:t xml:space="preserve"> - International Journal for Light and Electron </w:t>
      </w:r>
      <w:proofErr w:type="spellStart"/>
      <w:r>
        <w:rPr>
          <w:i/>
          <w:iCs/>
          <w:color w:val="auto"/>
          <w:sz w:val="23"/>
          <w:szCs w:val="23"/>
        </w:rPr>
        <w:t>Optics</w:t>
      </w:r>
      <w:proofErr w:type="spellEnd"/>
      <w:r>
        <w:rPr>
          <w:color w:val="auto"/>
          <w:sz w:val="23"/>
          <w:szCs w:val="23"/>
        </w:rPr>
        <w:t>, vol. 126, n</w:t>
      </w:r>
      <w:r>
        <w:rPr>
          <w:color w:val="auto"/>
          <w:sz w:val="16"/>
          <w:szCs w:val="16"/>
        </w:rPr>
        <w:t xml:space="preserve">o </w:t>
      </w:r>
      <w:r>
        <w:rPr>
          <w:color w:val="auto"/>
          <w:sz w:val="23"/>
          <w:szCs w:val="23"/>
        </w:rPr>
        <w:t>19, p. 2231</w:t>
      </w:r>
      <w:r>
        <w:rPr>
          <w:rFonts w:ascii="Cambria Math" w:hAnsi="Cambria Math" w:cs="Cambria Math"/>
          <w:color w:val="auto"/>
          <w:sz w:val="23"/>
          <w:szCs w:val="23"/>
        </w:rPr>
        <w:noBreakHyphen/>
      </w:r>
      <w:r>
        <w:rPr>
          <w:color w:val="auto"/>
          <w:sz w:val="23"/>
          <w:szCs w:val="23"/>
        </w:rPr>
        <w:t xml:space="preserve">2235, 2015, </w:t>
      </w:r>
      <w:proofErr w:type="spellStart"/>
      <w:proofErr w:type="gramStart"/>
      <w:r>
        <w:rPr>
          <w:color w:val="auto"/>
          <w:sz w:val="23"/>
          <w:szCs w:val="23"/>
        </w:rPr>
        <w:t>doi</w:t>
      </w:r>
      <w:proofErr w:type="spellEnd"/>
      <w:r>
        <w:rPr>
          <w:color w:val="auto"/>
          <w:sz w:val="23"/>
          <w:szCs w:val="23"/>
        </w:rPr>
        <w:t>:</w:t>
      </w:r>
      <w:proofErr w:type="gramEnd"/>
      <w:r>
        <w:rPr>
          <w:color w:val="auto"/>
          <w:sz w:val="23"/>
          <w:szCs w:val="23"/>
        </w:rPr>
        <w:t xml:space="preserve"> 10.1016/j.ijleo.2015.05.101. </w:t>
      </w:r>
    </w:p>
    <w:p w:rsidR="00B17E78" w:rsidRDefault="00B17E78" w:rsidP="00B17E78">
      <w:pPr>
        <w:pStyle w:val="Default"/>
        <w:rPr>
          <w:color w:val="auto"/>
          <w:sz w:val="23"/>
          <w:szCs w:val="23"/>
        </w:rPr>
      </w:pPr>
      <w:r>
        <w:rPr>
          <w:color w:val="auto"/>
          <w:sz w:val="23"/>
          <w:szCs w:val="23"/>
        </w:rPr>
        <w:t xml:space="preserve">[17] D. Choi, J. L. Thorpe, et R. B. Hanna, « Image </w:t>
      </w:r>
      <w:proofErr w:type="spellStart"/>
      <w:r>
        <w:rPr>
          <w:color w:val="auto"/>
          <w:sz w:val="23"/>
          <w:szCs w:val="23"/>
        </w:rPr>
        <w:t>analysis</w:t>
      </w:r>
      <w:proofErr w:type="spellEnd"/>
      <w:r>
        <w:rPr>
          <w:color w:val="auto"/>
          <w:sz w:val="23"/>
          <w:szCs w:val="23"/>
        </w:rPr>
        <w:t xml:space="preserve"> to </w:t>
      </w:r>
      <w:proofErr w:type="spellStart"/>
      <w:r>
        <w:rPr>
          <w:color w:val="auto"/>
          <w:sz w:val="23"/>
          <w:szCs w:val="23"/>
        </w:rPr>
        <w:t>measure</w:t>
      </w:r>
      <w:proofErr w:type="spellEnd"/>
      <w:r>
        <w:rPr>
          <w:color w:val="auto"/>
          <w:sz w:val="23"/>
          <w:szCs w:val="23"/>
        </w:rPr>
        <w:t xml:space="preserve"> </w:t>
      </w:r>
      <w:proofErr w:type="spellStart"/>
      <w:r>
        <w:rPr>
          <w:color w:val="auto"/>
          <w:sz w:val="23"/>
          <w:szCs w:val="23"/>
        </w:rPr>
        <w:t>strain</w:t>
      </w:r>
      <w:proofErr w:type="spellEnd"/>
      <w:r>
        <w:rPr>
          <w:color w:val="auto"/>
          <w:sz w:val="23"/>
          <w:szCs w:val="23"/>
        </w:rPr>
        <w:t xml:space="preserve"> in </w:t>
      </w:r>
      <w:proofErr w:type="spellStart"/>
      <w:r>
        <w:rPr>
          <w:color w:val="auto"/>
          <w:sz w:val="23"/>
          <w:szCs w:val="23"/>
        </w:rPr>
        <w:t>wood</w:t>
      </w:r>
      <w:proofErr w:type="spellEnd"/>
      <w:r>
        <w:rPr>
          <w:color w:val="auto"/>
          <w:sz w:val="23"/>
          <w:szCs w:val="23"/>
        </w:rPr>
        <w:t xml:space="preserve"> and </w:t>
      </w:r>
      <w:proofErr w:type="spellStart"/>
      <w:r>
        <w:rPr>
          <w:color w:val="auto"/>
          <w:sz w:val="23"/>
          <w:szCs w:val="23"/>
        </w:rPr>
        <w:t>paper</w:t>
      </w:r>
      <w:proofErr w:type="spellEnd"/>
      <w:r>
        <w:rPr>
          <w:color w:val="auto"/>
          <w:sz w:val="23"/>
          <w:szCs w:val="23"/>
        </w:rPr>
        <w:t xml:space="preserve"> », </w:t>
      </w:r>
      <w:r>
        <w:rPr>
          <w:i/>
          <w:iCs/>
          <w:color w:val="auto"/>
          <w:sz w:val="23"/>
          <w:szCs w:val="23"/>
        </w:rPr>
        <w:t xml:space="preserve">Wood </w:t>
      </w:r>
      <w:proofErr w:type="spellStart"/>
      <w:r>
        <w:rPr>
          <w:i/>
          <w:iCs/>
          <w:color w:val="auto"/>
          <w:sz w:val="23"/>
          <w:szCs w:val="23"/>
        </w:rPr>
        <w:t>Sci</w:t>
      </w:r>
      <w:proofErr w:type="spellEnd"/>
      <w:r>
        <w:rPr>
          <w:i/>
          <w:iCs/>
          <w:color w:val="auto"/>
          <w:sz w:val="23"/>
          <w:szCs w:val="23"/>
        </w:rPr>
        <w:t xml:space="preserve">. </w:t>
      </w:r>
      <w:proofErr w:type="spellStart"/>
      <w:r>
        <w:rPr>
          <w:i/>
          <w:iCs/>
          <w:color w:val="auto"/>
          <w:sz w:val="23"/>
          <w:szCs w:val="23"/>
        </w:rPr>
        <w:t>Technol</w:t>
      </w:r>
      <w:proofErr w:type="spellEnd"/>
      <w:r>
        <w:rPr>
          <w:i/>
          <w:iCs/>
          <w:color w:val="auto"/>
          <w:sz w:val="23"/>
          <w:szCs w:val="23"/>
        </w:rPr>
        <w:t>.</w:t>
      </w:r>
      <w:r>
        <w:rPr>
          <w:color w:val="auto"/>
          <w:sz w:val="23"/>
          <w:szCs w:val="23"/>
        </w:rPr>
        <w:t>, vol. 25, p. 251</w:t>
      </w:r>
      <w:r>
        <w:rPr>
          <w:rFonts w:ascii="Cambria Math" w:hAnsi="Cambria Math" w:cs="Cambria Math"/>
          <w:color w:val="auto"/>
          <w:sz w:val="23"/>
          <w:szCs w:val="23"/>
        </w:rPr>
        <w:noBreakHyphen/>
      </w:r>
      <w:r>
        <w:rPr>
          <w:color w:val="auto"/>
          <w:sz w:val="23"/>
          <w:szCs w:val="23"/>
        </w:rPr>
        <w:t xml:space="preserve">262, 1991, </w:t>
      </w:r>
      <w:proofErr w:type="spellStart"/>
      <w:proofErr w:type="gramStart"/>
      <w:r>
        <w:rPr>
          <w:color w:val="auto"/>
          <w:sz w:val="23"/>
          <w:szCs w:val="23"/>
        </w:rPr>
        <w:t>doi</w:t>
      </w:r>
      <w:proofErr w:type="spellEnd"/>
      <w:r>
        <w:rPr>
          <w:color w:val="auto"/>
          <w:sz w:val="23"/>
          <w:szCs w:val="23"/>
        </w:rPr>
        <w:t>:</w:t>
      </w:r>
      <w:proofErr w:type="gramEnd"/>
      <w:r>
        <w:rPr>
          <w:color w:val="auto"/>
          <w:sz w:val="23"/>
          <w:szCs w:val="23"/>
        </w:rPr>
        <w:t xml:space="preserve"> 10.1007/BF00225465. </w:t>
      </w:r>
    </w:p>
    <w:p w:rsidR="00B17E78" w:rsidRDefault="00B17E78" w:rsidP="00B17E78">
      <w:pPr>
        <w:pStyle w:val="Default"/>
        <w:rPr>
          <w:color w:val="auto"/>
          <w:sz w:val="23"/>
          <w:szCs w:val="23"/>
        </w:rPr>
      </w:pPr>
      <w:r>
        <w:rPr>
          <w:color w:val="auto"/>
          <w:sz w:val="23"/>
          <w:szCs w:val="23"/>
        </w:rPr>
        <w:t xml:space="preserve">[18] J. Bourgois et R. Guyonnet, « </w:t>
      </w:r>
      <w:proofErr w:type="spellStart"/>
      <w:r>
        <w:rPr>
          <w:color w:val="auto"/>
          <w:sz w:val="23"/>
          <w:szCs w:val="23"/>
        </w:rPr>
        <w:t>Characterization</w:t>
      </w:r>
      <w:proofErr w:type="spellEnd"/>
      <w:r>
        <w:rPr>
          <w:color w:val="auto"/>
          <w:sz w:val="23"/>
          <w:szCs w:val="23"/>
        </w:rPr>
        <w:t xml:space="preserve"> and </w:t>
      </w:r>
      <w:proofErr w:type="spellStart"/>
      <w:r>
        <w:rPr>
          <w:color w:val="auto"/>
          <w:sz w:val="23"/>
          <w:szCs w:val="23"/>
        </w:rPr>
        <w:t>analysis</w:t>
      </w:r>
      <w:proofErr w:type="spellEnd"/>
      <w:r>
        <w:rPr>
          <w:color w:val="auto"/>
          <w:sz w:val="23"/>
          <w:szCs w:val="23"/>
        </w:rPr>
        <w:t xml:space="preserve"> of </w:t>
      </w:r>
      <w:proofErr w:type="spellStart"/>
      <w:r>
        <w:rPr>
          <w:color w:val="auto"/>
          <w:sz w:val="23"/>
          <w:szCs w:val="23"/>
        </w:rPr>
        <w:t>torrefied</w:t>
      </w:r>
      <w:proofErr w:type="spellEnd"/>
      <w:r>
        <w:rPr>
          <w:color w:val="auto"/>
          <w:sz w:val="23"/>
          <w:szCs w:val="23"/>
        </w:rPr>
        <w:t xml:space="preserve"> </w:t>
      </w:r>
      <w:proofErr w:type="spellStart"/>
      <w:r>
        <w:rPr>
          <w:color w:val="auto"/>
          <w:sz w:val="23"/>
          <w:szCs w:val="23"/>
        </w:rPr>
        <w:t>wood</w:t>
      </w:r>
      <w:proofErr w:type="spellEnd"/>
      <w:r>
        <w:rPr>
          <w:color w:val="auto"/>
          <w:sz w:val="23"/>
          <w:szCs w:val="23"/>
        </w:rPr>
        <w:t xml:space="preserve"> », </w:t>
      </w:r>
      <w:r>
        <w:rPr>
          <w:i/>
          <w:iCs/>
          <w:color w:val="auto"/>
          <w:sz w:val="23"/>
          <w:szCs w:val="23"/>
        </w:rPr>
        <w:t xml:space="preserve">Wood Science and </w:t>
      </w:r>
      <w:proofErr w:type="spellStart"/>
      <w:r>
        <w:rPr>
          <w:i/>
          <w:iCs/>
          <w:color w:val="auto"/>
          <w:sz w:val="23"/>
          <w:szCs w:val="23"/>
        </w:rPr>
        <w:t>Technology</w:t>
      </w:r>
      <w:proofErr w:type="spellEnd"/>
      <w:r>
        <w:rPr>
          <w:color w:val="auto"/>
          <w:sz w:val="23"/>
          <w:szCs w:val="23"/>
        </w:rPr>
        <w:t>, vol. 22, p. 143</w:t>
      </w:r>
      <w:r>
        <w:rPr>
          <w:rFonts w:ascii="Cambria Math" w:hAnsi="Cambria Math" w:cs="Cambria Math"/>
          <w:color w:val="auto"/>
          <w:sz w:val="23"/>
          <w:szCs w:val="23"/>
        </w:rPr>
        <w:noBreakHyphen/>
      </w:r>
      <w:r>
        <w:rPr>
          <w:color w:val="auto"/>
          <w:sz w:val="23"/>
          <w:szCs w:val="23"/>
        </w:rPr>
        <w:t xml:space="preserve">155, 1988. </w:t>
      </w:r>
    </w:p>
    <w:p w:rsidR="00B17E78" w:rsidRDefault="00B17E78" w:rsidP="00B17E78">
      <w:pPr>
        <w:pStyle w:val="Default"/>
        <w:rPr>
          <w:color w:val="auto"/>
          <w:sz w:val="23"/>
          <w:szCs w:val="23"/>
        </w:rPr>
      </w:pPr>
      <w:r>
        <w:rPr>
          <w:color w:val="auto"/>
          <w:sz w:val="23"/>
          <w:szCs w:val="23"/>
        </w:rPr>
        <w:t xml:space="preserve">[19] A. </w:t>
      </w:r>
      <w:proofErr w:type="spellStart"/>
      <w:r>
        <w:rPr>
          <w:color w:val="auto"/>
          <w:sz w:val="23"/>
          <w:szCs w:val="23"/>
        </w:rPr>
        <w:t>Aznie</w:t>
      </w:r>
      <w:proofErr w:type="spellEnd"/>
      <w:r>
        <w:rPr>
          <w:color w:val="auto"/>
          <w:sz w:val="23"/>
          <w:szCs w:val="23"/>
        </w:rPr>
        <w:t xml:space="preserve"> </w:t>
      </w:r>
      <w:proofErr w:type="spellStart"/>
      <w:r>
        <w:rPr>
          <w:color w:val="auto"/>
          <w:sz w:val="23"/>
          <w:szCs w:val="23"/>
        </w:rPr>
        <w:t>Nadiera</w:t>
      </w:r>
      <w:proofErr w:type="spellEnd"/>
      <w:r>
        <w:rPr>
          <w:color w:val="auto"/>
          <w:sz w:val="23"/>
          <w:szCs w:val="23"/>
        </w:rPr>
        <w:t xml:space="preserve">, A. R. Mohamed, M. S. Noor </w:t>
      </w:r>
      <w:proofErr w:type="spellStart"/>
      <w:r>
        <w:rPr>
          <w:color w:val="auto"/>
          <w:sz w:val="23"/>
          <w:szCs w:val="23"/>
        </w:rPr>
        <w:t>Hasyierah</w:t>
      </w:r>
      <w:proofErr w:type="spellEnd"/>
      <w:r>
        <w:rPr>
          <w:color w:val="auto"/>
          <w:sz w:val="23"/>
          <w:szCs w:val="23"/>
        </w:rPr>
        <w:t xml:space="preserve">, P. Y. </w:t>
      </w:r>
      <w:proofErr w:type="spellStart"/>
      <w:r>
        <w:rPr>
          <w:color w:val="auto"/>
          <w:sz w:val="23"/>
          <w:szCs w:val="23"/>
        </w:rPr>
        <w:t>Hoo</w:t>
      </w:r>
      <w:proofErr w:type="spellEnd"/>
      <w:r>
        <w:rPr>
          <w:color w:val="auto"/>
          <w:sz w:val="23"/>
          <w:szCs w:val="23"/>
        </w:rPr>
        <w:t xml:space="preserve">, et N. N. Kasim, « </w:t>
      </w:r>
      <w:proofErr w:type="spellStart"/>
      <w:r>
        <w:rPr>
          <w:color w:val="auto"/>
          <w:sz w:val="23"/>
          <w:szCs w:val="23"/>
        </w:rPr>
        <w:t>Torrefaction</w:t>
      </w:r>
      <w:proofErr w:type="spellEnd"/>
      <w:r>
        <w:rPr>
          <w:color w:val="auto"/>
          <w:sz w:val="23"/>
          <w:szCs w:val="23"/>
        </w:rPr>
        <w:t xml:space="preserve"> of </w:t>
      </w:r>
      <w:proofErr w:type="spellStart"/>
      <w:r>
        <w:rPr>
          <w:color w:val="auto"/>
          <w:sz w:val="23"/>
          <w:szCs w:val="23"/>
        </w:rPr>
        <w:t>Leucaena</w:t>
      </w:r>
      <w:proofErr w:type="spellEnd"/>
      <w:r>
        <w:rPr>
          <w:color w:val="auto"/>
          <w:sz w:val="23"/>
          <w:szCs w:val="23"/>
        </w:rPr>
        <w:t xml:space="preserve"> </w:t>
      </w:r>
      <w:proofErr w:type="spellStart"/>
      <w:r>
        <w:rPr>
          <w:color w:val="auto"/>
          <w:sz w:val="23"/>
          <w:szCs w:val="23"/>
        </w:rPr>
        <w:t>Leucocephala</w:t>
      </w:r>
      <w:proofErr w:type="spellEnd"/>
      <w:r>
        <w:rPr>
          <w:color w:val="auto"/>
          <w:sz w:val="23"/>
          <w:szCs w:val="23"/>
        </w:rPr>
        <w:t xml:space="preserve"> </w:t>
      </w:r>
      <w:proofErr w:type="spellStart"/>
      <w:r>
        <w:rPr>
          <w:color w:val="auto"/>
          <w:sz w:val="23"/>
          <w:szCs w:val="23"/>
        </w:rPr>
        <w:t>under</w:t>
      </w:r>
      <w:proofErr w:type="spellEnd"/>
      <w:r>
        <w:rPr>
          <w:color w:val="auto"/>
          <w:sz w:val="23"/>
          <w:szCs w:val="23"/>
        </w:rPr>
        <w:t xml:space="preserve"> </w:t>
      </w:r>
      <w:proofErr w:type="spellStart"/>
      <w:r>
        <w:rPr>
          <w:color w:val="auto"/>
          <w:sz w:val="23"/>
          <w:szCs w:val="23"/>
        </w:rPr>
        <w:t>isothermal</w:t>
      </w:r>
      <w:proofErr w:type="spellEnd"/>
      <w:r>
        <w:rPr>
          <w:color w:val="auto"/>
          <w:sz w:val="23"/>
          <w:szCs w:val="23"/>
        </w:rPr>
        <w:t xml:space="preserve"> conditions </w:t>
      </w:r>
      <w:proofErr w:type="spellStart"/>
      <w:r>
        <w:rPr>
          <w:color w:val="auto"/>
          <w:sz w:val="23"/>
          <w:szCs w:val="23"/>
        </w:rPr>
        <w:t>using</w:t>
      </w:r>
      <w:proofErr w:type="spellEnd"/>
      <w:r>
        <w:rPr>
          <w:color w:val="auto"/>
          <w:sz w:val="23"/>
          <w:szCs w:val="23"/>
        </w:rPr>
        <w:t xml:space="preserve"> the </w:t>
      </w:r>
      <w:proofErr w:type="spellStart"/>
      <w:r>
        <w:rPr>
          <w:color w:val="auto"/>
          <w:sz w:val="23"/>
          <w:szCs w:val="23"/>
        </w:rPr>
        <w:t>Coats</w:t>
      </w:r>
      <w:proofErr w:type="spellEnd"/>
      <w:r>
        <w:rPr>
          <w:color w:val="auto"/>
          <w:sz w:val="23"/>
          <w:szCs w:val="23"/>
        </w:rPr>
        <w:t>–</w:t>
      </w:r>
      <w:proofErr w:type="spellStart"/>
      <w:r>
        <w:rPr>
          <w:color w:val="auto"/>
          <w:sz w:val="23"/>
          <w:szCs w:val="23"/>
        </w:rPr>
        <w:t>Redfern</w:t>
      </w:r>
      <w:proofErr w:type="spellEnd"/>
      <w:r>
        <w:rPr>
          <w:color w:val="auto"/>
          <w:sz w:val="23"/>
          <w:szCs w:val="23"/>
        </w:rPr>
        <w:t xml:space="preserve"> </w:t>
      </w:r>
      <w:proofErr w:type="spellStart"/>
      <w:proofErr w:type="gramStart"/>
      <w:r>
        <w:rPr>
          <w:color w:val="auto"/>
          <w:sz w:val="23"/>
          <w:szCs w:val="23"/>
        </w:rPr>
        <w:t>method</w:t>
      </w:r>
      <w:proofErr w:type="spellEnd"/>
      <w:r>
        <w:rPr>
          <w:color w:val="auto"/>
          <w:sz w:val="23"/>
          <w:szCs w:val="23"/>
        </w:rPr>
        <w:t>:</w:t>
      </w:r>
      <w:proofErr w:type="gramEnd"/>
      <w:r>
        <w:rPr>
          <w:color w:val="auto"/>
          <w:sz w:val="23"/>
          <w:szCs w:val="23"/>
        </w:rPr>
        <w:t xml:space="preserve"> </w:t>
      </w:r>
      <w:proofErr w:type="spellStart"/>
      <w:r>
        <w:rPr>
          <w:color w:val="auto"/>
          <w:sz w:val="23"/>
          <w:szCs w:val="23"/>
        </w:rPr>
        <w:t>kinetics</w:t>
      </w:r>
      <w:proofErr w:type="spellEnd"/>
      <w:r>
        <w:rPr>
          <w:color w:val="auto"/>
          <w:sz w:val="23"/>
          <w:szCs w:val="23"/>
        </w:rPr>
        <w:t xml:space="preserve"> and surface </w:t>
      </w:r>
      <w:proofErr w:type="spellStart"/>
      <w:r>
        <w:rPr>
          <w:color w:val="auto"/>
          <w:sz w:val="23"/>
          <w:szCs w:val="23"/>
        </w:rPr>
        <w:t>morphological</w:t>
      </w:r>
      <w:proofErr w:type="spellEnd"/>
      <w:r>
        <w:rPr>
          <w:color w:val="auto"/>
          <w:sz w:val="23"/>
          <w:szCs w:val="23"/>
        </w:rPr>
        <w:t xml:space="preserve"> </w:t>
      </w:r>
      <w:proofErr w:type="spellStart"/>
      <w:r>
        <w:rPr>
          <w:color w:val="auto"/>
          <w:sz w:val="23"/>
          <w:szCs w:val="23"/>
        </w:rPr>
        <w:t>analysis</w:t>
      </w:r>
      <w:proofErr w:type="spellEnd"/>
      <w:r>
        <w:rPr>
          <w:color w:val="auto"/>
          <w:sz w:val="23"/>
          <w:szCs w:val="23"/>
        </w:rPr>
        <w:t xml:space="preserve"> », </w:t>
      </w:r>
      <w:proofErr w:type="spellStart"/>
      <w:r>
        <w:rPr>
          <w:i/>
          <w:iCs/>
          <w:color w:val="auto"/>
          <w:sz w:val="23"/>
          <w:szCs w:val="23"/>
        </w:rPr>
        <w:t>Reaction</w:t>
      </w:r>
      <w:proofErr w:type="spellEnd"/>
      <w:r>
        <w:rPr>
          <w:i/>
          <w:iCs/>
          <w:color w:val="auto"/>
          <w:sz w:val="23"/>
          <w:szCs w:val="23"/>
        </w:rPr>
        <w:t xml:space="preserve"> </w:t>
      </w:r>
      <w:proofErr w:type="spellStart"/>
      <w:r>
        <w:rPr>
          <w:i/>
          <w:iCs/>
          <w:color w:val="auto"/>
          <w:sz w:val="23"/>
          <w:szCs w:val="23"/>
        </w:rPr>
        <w:t>Kinetics</w:t>
      </w:r>
      <w:proofErr w:type="spellEnd"/>
      <w:r>
        <w:rPr>
          <w:i/>
          <w:iCs/>
          <w:color w:val="auto"/>
          <w:sz w:val="23"/>
          <w:szCs w:val="23"/>
        </w:rPr>
        <w:t xml:space="preserve">, </w:t>
      </w:r>
      <w:proofErr w:type="spellStart"/>
      <w:r>
        <w:rPr>
          <w:i/>
          <w:iCs/>
          <w:color w:val="auto"/>
          <w:sz w:val="23"/>
          <w:szCs w:val="23"/>
        </w:rPr>
        <w:t>Mechanisms</w:t>
      </w:r>
      <w:proofErr w:type="spellEnd"/>
      <w:r>
        <w:rPr>
          <w:i/>
          <w:iCs/>
          <w:color w:val="auto"/>
          <w:sz w:val="23"/>
          <w:szCs w:val="23"/>
        </w:rPr>
        <w:t xml:space="preserve"> and </w:t>
      </w:r>
      <w:proofErr w:type="spellStart"/>
      <w:r>
        <w:rPr>
          <w:i/>
          <w:iCs/>
          <w:color w:val="auto"/>
          <w:sz w:val="23"/>
          <w:szCs w:val="23"/>
        </w:rPr>
        <w:t>Catalysis</w:t>
      </w:r>
      <w:proofErr w:type="spellEnd"/>
      <w:r>
        <w:rPr>
          <w:color w:val="auto"/>
          <w:sz w:val="23"/>
          <w:szCs w:val="23"/>
        </w:rPr>
        <w:t>, vol. 128, p. 663</w:t>
      </w:r>
      <w:r>
        <w:rPr>
          <w:rFonts w:ascii="Cambria Math" w:hAnsi="Cambria Math" w:cs="Cambria Math"/>
          <w:color w:val="auto"/>
          <w:sz w:val="23"/>
          <w:szCs w:val="23"/>
        </w:rPr>
        <w:noBreakHyphen/>
      </w:r>
      <w:r>
        <w:rPr>
          <w:color w:val="auto"/>
          <w:sz w:val="23"/>
          <w:szCs w:val="23"/>
        </w:rPr>
        <w:t xml:space="preserve">680, 2019, </w:t>
      </w:r>
      <w:proofErr w:type="spellStart"/>
      <w:r>
        <w:rPr>
          <w:color w:val="auto"/>
          <w:sz w:val="23"/>
          <w:szCs w:val="23"/>
        </w:rPr>
        <w:t>doi</w:t>
      </w:r>
      <w:proofErr w:type="spellEnd"/>
      <w:r>
        <w:rPr>
          <w:color w:val="auto"/>
          <w:sz w:val="23"/>
          <w:szCs w:val="23"/>
        </w:rPr>
        <w:t xml:space="preserve">: 10.1007/s11144-019-01659-w. </w:t>
      </w:r>
    </w:p>
    <w:p w:rsidR="00B17E78" w:rsidRDefault="00B17E78" w:rsidP="00B17E78">
      <w:pPr>
        <w:pStyle w:val="Default"/>
        <w:rPr>
          <w:color w:val="auto"/>
          <w:sz w:val="23"/>
          <w:szCs w:val="23"/>
        </w:rPr>
      </w:pPr>
      <w:r>
        <w:rPr>
          <w:color w:val="auto"/>
          <w:sz w:val="23"/>
          <w:szCs w:val="23"/>
        </w:rPr>
        <w:t xml:space="preserve">[20] G. Almeida, S. Gagné, et R. E. Hernández, « A NMR </w:t>
      </w:r>
      <w:proofErr w:type="spellStart"/>
      <w:r>
        <w:rPr>
          <w:color w:val="auto"/>
          <w:sz w:val="23"/>
          <w:szCs w:val="23"/>
        </w:rPr>
        <w:t>study</w:t>
      </w:r>
      <w:proofErr w:type="spellEnd"/>
      <w:r>
        <w:rPr>
          <w:color w:val="auto"/>
          <w:sz w:val="23"/>
          <w:szCs w:val="23"/>
        </w:rPr>
        <w:t xml:space="preserve"> of water distribution in </w:t>
      </w:r>
      <w:proofErr w:type="spellStart"/>
      <w:r>
        <w:rPr>
          <w:color w:val="auto"/>
          <w:sz w:val="23"/>
          <w:szCs w:val="23"/>
        </w:rPr>
        <w:t>hardwoods</w:t>
      </w:r>
      <w:proofErr w:type="spellEnd"/>
      <w:r>
        <w:rPr>
          <w:color w:val="auto"/>
          <w:sz w:val="23"/>
          <w:szCs w:val="23"/>
        </w:rPr>
        <w:t xml:space="preserve"> at </w:t>
      </w:r>
      <w:proofErr w:type="spellStart"/>
      <w:r>
        <w:rPr>
          <w:color w:val="auto"/>
          <w:sz w:val="23"/>
          <w:szCs w:val="23"/>
        </w:rPr>
        <w:t>several</w:t>
      </w:r>
      <w:proofErr w:type="spellEnd"/>
      <w:r>
        <w:rPr>
          <w:color w:val="auto"/>
          <w:sz w:val="23"/>
          <w:szCs w:val="23"/>
        </w:rPr>
        <w:t xml:space="preserve"> </w:t>
      </w:r>
      <w:proofErr w:type="spellStart"/>
      <w:r>
        <w:rPr>
          <w:color w:val="auto"/>
          <w:sz w:val="23"/>
          <w:szCs w:val="23"/>
        </w:rPr>
        <w:t>equilibrium</w:t>
      </w:r>
      <w:proofErr w:type="spellEnd"/>
      <w:r>
        <w:rPr>
          <w:color w:val="auto"/>
          <w:sz w:val="23"/>
          <w:szCs w:val="23"/>
        </w:rPr>
        <w:t xml:space="preserve"> </w:t>
      </w:r>
      <w:proofErr w:type="spellStart"/>
      <w:r>
        <w:rPr>
          <w:color w:val="auto"/>
          <w:sz w:val="23"/>
          <w:szCs w:val="23"/>
        </w:rPr>
        <w:t>moisture</w:t>
      </w:r>
      <w:proofErr w:type="spellEnd"/>
      <w:r>
        <w:rPr>
          <w:color w:val="auto"/>
          <w:sz w:val="23"/>
          <w:szCs w:val="23"/>
        </w:rPr>
        <w:t xml:space="preserve"> contents », </w:t>
      </w:r>
      <w:r>
        <w:rPr>
          <w:i/>
          <w:iCs/>
          <w:color w:val="auto"/>
          <w:sz w:val="23"/>
          <w:szCs w:val="23"/>
        </w:rPr>
        <w:t xml:space="preserve">Wood Science and </w:t>
      </w:r>
      <w:proofErr w:type="spellStart"/>
      <w:r>
        <w:rPr>
          <w:i/>
          <w:iCs/>
          <w:color w:val="auto"/>
          <w:sz w:val="23"/>
          <w:szCs w:val="23"/>
        </w:rPr>
        <w:t>Technology</w:t>
      </w:r>
      <w:proofErr w:type="spellEnd"/>
      <w:r>
        <w:rPr>
          <w:color w:val="auto"/>
          <w:sz w:val="23"/>
          <w:szCs w:val="23"/>
        </w:rPr>
        <w:t>, vol. 41, p. 293</w:t>
      </w:r>
      <w:r>
        <w:rPr>
          <w:rFonts w:ascii="Cambria Math" w:hAnsi="Cambria Math" w:cs="Cambria Math"/>
          <w:color w:val="auto"/>
          <w:sz w:val="23"/>
          <w:szCs w:val="23"/>
        </w:rPr>
        <w:noBreakHyphen/>
      </w:r>
      <w:r>
        <w:rPr>
          <w:color w:val="auto"/>
          <w:sz w:val="23"/>
          <w:szCs w:val="23"/>
        </w:rPr>
        <w:t xml:space="preserve">307, nov. 2006, </w:t>
      </w:r>
      <w:proofErr w:type="spellStart"/>
      <w:proofErr w:type="gramStart"/>
      <w:r>
        <w:rPr>
          <w:color w:val="auto"/>
          <w:sz w:val="23"/>
          <w:szCs w:val="23"/>
        </w:rPr>
        <w:t>doi</w:t>
      </w:r>
      <w:proofErr w:type="spellEnd"/>
      <w:r>
        <w:rPr>
          <w:color w:val="auto"/>
          <w:sz w:val="23"/>
          <w:szCs w:val="23"/>
        </w:rPr>
        <w:t>:</w:t>
      </w:r>
      <w:proofErr w:type="gramEnd"/>
      <w:r>
        <w:rPr>
          <w:color w:val="auto"/>
          <w:sz w:val="23"/>
          <w:szCs w:val="23"/>
        </w:rPr>
        <w:t xml:space="preserve"> 10.1007/s00226-006-0116-3. </w:t>
      </w:r>
    </w:p>
    <w:p w:rsidR="00B17E78" w:rsidRDefault="00B17E78" w:rsidP="00B17E78">
      <w:pPr>
        <w:pStyle w:val="Default"/>
        <w:rPr>
          <w:color w:val="auto"/>
          <w:sz w:val="23"/>
          <w:szCs w:val="23"/>
        </w:rPr>
      </w:pPr>
      <w:r>
        <w:rPr>
          <w:color w:val="auto"/>
          <w:sz w:val="23"/>
          <w:szCs w:val="23"/>
        </w:rPr>
        <w:t xml:space="preserve">[21] G. Almeida, C. Leclerc, et P. Perré, « NMR </w:t>
      </w:r>
      <w:proofErr w:type="spellStart"/>
      <w:r>
        <w:rPr>
          <w:color w:val="auto"/>
          <w:sz w:val="23"/>
          <w:szCs w:val="23"/>
        </w:rPr>
        <w:t>imaging</w:t>
      </w:r>
      <w:proofErr w:type="spellEnd"/>
      <w:r>
        <w:rPr>
          <w:color w:val="auto"/>
          <w:sz w:val="23"/>
          <w:szCs w:val="23"/>
        </w:rPr>
        <w:t xml:space="preserve"> of </w:t>
      </w:r>
      <w:proofErr w:type="spellStart"/>
      <w:r>
        <w:rPr>
          <w:color w:val="auto"/>
          <w:sz w:val="23"/>
          <w:szCs w:val="23"/>
        </w:rPr>
        <w:t>fluid</w:t>
      </w:r>
      <w:proofErr w:type="spellEnd"/>
      <w:r>
        <w:rPr>
          <w:color w:val="auto"/>
          <w:sz w:val="23"/>
          <w:szCs w:val="23"/>
        </w:rPr>
        <w:t xml:space="preserve"> </w:t>
      </w:r>
      <w:proofErr w:type="spellStart"/>
      <w:r>
        <w:rPr>
          <w:color w:val="auto"/>
          <w:sz w:val="23"/>
          <w:szCs w:val="23"/>
        </w:rPr>
        <w:t>pathways</w:t>
      </w:r>
      <w:proofErr w:type="spellEnd"/>
      <w:r>
        <w:rPr>
          <w:color w:val="auto"/>
          <w:sz w:val="23"/>
          <w:szCs w:val="23"/>
        </w:rPr>
        <w:t xml:space="preserve"> </w:t>
      </w:r>
      <w:proofErr w:type="spellStart"/>
      <w:r>
        <w:rPr>
          <w:color w:val="auto"/>
          <w:sz w:val="23"/>
          <w:szCs w:val="23"/>
        </w:rPr>
        <w:t>during</w:t>
      </w:r>
      <w:proofErr w:type="spellEnd"/>
      <w:r>
        <w:rPr>
          <w:color w:val="auto"/>
          <w:sz w:val="23"/>
          <w:szCs w:val="23"/>
        </w:rPr>
        <w:t xml:space="preserve"> drainage of </w:t>
      </w:r>
      <w:proofErr w:type="spellStart"/>
      <w:r>
        <w:rPr>
          <w:color w:val="auto"/>
          <w:sz w:val="23"/>
          <w:szCs w:val="23"/>
        </w:rPr>
        <w:t>softwood</w:t>
      </w:r>
      <w:proofErr w:type="spellEnd"/>
      <w:r>
        <w:rPr>
          <w:color w:val="auto"/>
          <w:sz w:val="23"/>
          <w:szCs w:val="23"/>
        </w:rPr>
        <w:t xml:space="preserve"> in a pressure membrane </w:t>
      </w:r>
      <w:proofErr w:type="spellStart"/>
      <w:r>
        <w:rPr>
          <w:color w:val="auto"/>
          <w:sz w:val="23"/>
          <w:szCs w:val="23"/>
        </w:rPr>
        <w:t>chamber</w:t>
      </w:r>
      <w:proofErr w:type="spellEnd"/>
      <w:r>
        <w:rPr>
          <w:color w:val="auto"/>
          <w:sz w:val="23"/>
          <w:szCs w:val="23"/>
        </w:rPr>
        <w:t xml:space="preserve"> », </w:t>
      </w:r>
      <w:r>
        <w:rPr>
          <w:i/>
          <w:iCs/>
          <w:color w:val="auto"/>
          <w:sz w:val="23"/>
          <w:szCs w:val="23"/>
        </w:rPr>
        <w:t xml:space="preserve">International Journal of </w:t>
      </w:r>
      <w:proofErr w:type="spellStart"/>
      <w:r>
        <w:rPr>
          <w:i/>
          <w:iCs/>
          <w:color w:val="auto"/>
          <w:sz w:val="23"/>
          <w:szCs w:val="23"/>
        </w:rPr>
        <w:t>Multiphase</w:t>
      </w:r>
      <w:proofErr w:type="spellEnd"/>
      <w:r>
        <w:rPr>
          <w:i/>
          <w:iCs/>
          <w:color w:val="auto"/>
          <w:sz w:val="23"/>
          <w:szCs w:val="23"/>
        </w:rPr>
        <w:t xml:space="preserve"> Flow</w:t>
      </w:r>
      <w:r>
        <w:rPr>
          <w:color w:val="auto"/>
          <w:sz w:val="23"/>
          <w:szCs w:val="23"/>
        </w:rPr>
        <w:t>, vol. 34, n</w:t>
      </w:r>
      <w:r>
        <w:rPr>
          <w:color w:val="auto"/>
          <w:sz w:val="16"/>
          <w:szCs w:val="16"/>
        </w:rPr>
        <w:t xml:space="preserve">o </w:t>
      </w:r>
      <w:r>
        <w:rPr>
          <w:color w:val="auto"/>
          <w:sz w:val="23"/>
          <w:szCs w:val="23"/>
        </w:rPr>
        <w:t>3, p. 312</w:t>
      </w:r>
      <w:r>
        <w:rPr>
          <w:rFonts w:ascii="Cambria Math" w:hAnsi="Cambria Math" w:cs="Cambria Math"/>
          <w:color w:val="auto"/>
          <w:sz w:val="23"/>
          <w:szCs w:val="23"/>
        </w:rPr>
        <w:noBreakHyphen/>
      </w:r>
      <w:r>
        <w:rPr>
          <w:color w:val="auto"/>
          <w:sz w:val="23"/>
          <w:szCs w:val="23"/>
        </w:rPr>
        <w:t xml:space="preserve">321, 2008, </w:t>
      </w:r>
      <w:proofErr w:type="spellStart"/>
      <w:proofErr w:type="gramStart"/>
      <w:r>
        <w:rPr>
          <w:color w:val="auto"/>
          <w:sz w:val="23"/>
          <w:szCs w:val="23"/>
        </w:rPr>
        <w:t>doi</w:t>
      </w:r>
      <w:proofErr w:type="spellEnd"/>
      <w:r>
        <w:rPr>
          <w:color w:val="auto"/>
          <w:sz w:val="23"/>
          <w:szCs w:val="23"/>
        </w:rPr>
        <w:t>:</w:t>
      </w:r>
      <w:proofErr w:type="gramEnd"/>
      <w:r>
        <w:rPr>
          <w:color w:val="auto"/>
          <w:sz w:val="23"/>
          <w:szCs w:val="23"/>
        </w:rPr>
        <w:t xml:space="preserve"> 10.1016/j.ijmultiphaseflow.2007.10.009. </w:t>
      </w:r>
    </w:p>
    <w:p w:rsidR="00B17E78" w:rsidRDefault="00B17E78" w:rsidP="00B17E78">
      <w:pPr>
        <w:pStyle w:val="Default"/>
        <w:rPr>
          <w:color w:val="auto"/>
          <w:sz w:val="23"/>
          <w:szCs w:val="23"/>
        </w:rPr>
      </w:pPr>
      <w:r>
        <w:rPr>
          <w:color w:val="auto"/>
          <w:sz w:val="23"/>
          <w:szCs w:val="23"/>
        </w:rPr>
        <w:t xml:space="preserve">[22] D. </w:t>
      </w:r>
      <w:proofErr w:type="spellStart"/>
      <w:r>
        <w:rPr>
          <w:color w:val="auto"/>
          <w:sz w:val="23"/>
          <w:szCs w:val="23"/>
        </w:rPr>
        <w:t>Keunecke</w:t>
      </w:r>
      <w:proofErr w:type="spellEnd"/>
      <w:r>
        <w:rPr>
          <w:color w:val="auto"/>
          <w:sz w:val="23"/>
          <w:szCs w:val="23"/>
        </w:rPr>
        <w:t xml:space="preserve">, K. </w:t>
      </w:r>
      <w:proofErr w:type="spellStart"/>
      <w:r>
        <w:rPr>
          <w:color w:val="auto"/>
          <w:sz w:val="23"/>
          <w:szCs w:val="23"/>
        </w:rPr>
        <w:t>Novosseletz</w:t>
      </w:r>
      <w:proofErr w:type="spellEnd"/>
      <w:r>
        <w:rPr>
          <w:color w:val="auto"/>
          <w:sz w:val="23"/>
          <w:szCs w:val="23"/>
        </w:rPr>
        <w:t xml:space="preserve">, C. </w:t>
      </w:r>
      <w:proofErr w:type="spellStart"/>
      <w:r>
        <w:rPr>
          <w:color w:val="auto"/>
          <w:sz w:val="23"/>
          <w:szCs w:val="23"/>
        </w:rPr>
        <w:t>Lanvermann</w:t>
      </w:r>
      <w:proofErr w:type="spellEnd"/>
      <w:r>
        <w:rPr>
          <w:color w:val="auto"/>
          <w:sz w:val="23"/>
          <w:szCs w:val="23"/>
        </w:rPr>
        <w:t xml:space="preserve">, D. Mannes, et P. </w:t>
      </w:r>
      <w:proofErr w:type="spellStart"/>
      <w:r>
        <w:rPr>
          <w:color w:val="auto"/>
          <w:sz w:val="23"/>
          <w:szCs w:val="23"/>
        </w:rPr>
        <w:t>Niemz</w:t>
      </w:r>
      <w:proofErr w:type="spellEnd"/>
      <w:r>
        <w:rPr>
          <w:color w:val="auto"/>
          <w:sz w:val="23"/>
          <w:szCs w:val="23"/>
        </w:rPr>
        <w:t xml:space="preserve">, « Combination of X-ray and digital image </w:t>
      </w:r>
      <w:proofErr w:type="spellStart"/>
      <w:r>
        <w:rPr>
          <w:color w:val="auto"/>
          <w:sz w:val="23"/>
          <w:szCs w:val="23"/>
        </w:rPr>
        <w:t>correlation</w:t>
      </w:r>
      <w:proofErr w:type="spellEnd"/>
      <w:r>
        <w:rPr>
          <w:color w:val="auto"/>
          <w:sz w:val="23"/>
          <w:szCs w:val="23"/>
        </w:rPr>
        <w:t xml:space="preserve"> for the </w:t>
      </w:r>
      <w:proofErr w:type="spellStart"/>
      <w:r>
        <w:rPr>
          <w:color w:val="auto"/>
          <w:sz w:val="23"/>
          <w:szCs w:val="23"/>
        </w:rPr>
        <w:t>analysis</w:t>
      </w:r>
      <w:proofErr w:type="spellEnd"/>
      <w:r>
        <w:rPr>
          <w:color w:val="auto"/>
          <w:sz w:val="23"/>
          <w:szCs w:val="23"/>
        </w:rPr>
        <w:t xml:space="preserve"> of </w:t>
      </w:r>
      <w:proofErr w:type="spellStart"/>
      <w:r>
        <w:rPr>
          <w:color w:val="auto"/>
          <w:sz w:val="23"/>
          <w:szCs w:val="23"/>
        </w:rPr>
        <w:t>moisture-induced</w:t>
      </w:r>
      <w:proofErr w:type="spellEnd"/>
      <w:r>
        <w:rPr>
          <w:color w:val="auto"/>
          <w:sz w:val="23"/>
          <w:szCs w:val="23"/>
        </w:rPr>
        <w:t xml:space="preserve"> </w:t>
      </w:r>
      <w:proofErr w:type="spellStart"/>
      <w:r>
        <w:rPr>
          <w:color w:val="auto"/>
          <w:sz w:val="23"/>
          <w:szCs w:val="23"/>
        </w:rPr>
        <w:t>strain</w:t>
      </w:r>
      <w:proofErr w:type="spellEnd"/>
      <w:r>
        <w:rPr>
          <w:color w:val="auto"/>
          <w:sz w:val="23"/>
          <w:szCs w:val="23"/>
        </w:rPr>
        <w:t xml:space="preserve"> in </w:t>
      </w:r>
      <w:proofErr w:type="spellStart"/>
      <w:r>
        <w:rPr>
          <w:color w:val="auto"/>
          <w:sz w:val="23"/>
          <w:szCs w:val="23"/>
        </w:rPr>
        <w:t>wood</w:t>
      </w:r>
      <w:proofErr w:type="spellEnd"/>
      <w:r>
        <w:rPr>
          <w:color w:val="auto"/>
          <w:sz w:val="23"/>
          <w:szCs w:val="23"/>
        </w:rPr>
        <w:t xml:space="preserve"> », </w:t>
      </w:r>
      <w:proofErr w:type="spellStart"/>
      <w:r>
        <w:rPr>
          <w:i/>
          <w:iCs/>
          <w:color w:val="auto"/>
          <w:sz w:val="23"/>
          <w:szCs w:val="23"/>
        </w:rPr>
        <w:t>European</w:t>
      </w:r>
      <w:proofErr w:type="spellEnd"/>
      <w:r>
        <w:rPr>
          <w:i/>
          <w:iCs/>
          <w:color w:val="auto"/>
          <w:sz w:val="23"/>
          <w:szCs w:val="23"/>
        </w:rPr>
        <w:t xml:space="preserve"> Journal of Wood and Wood </w:t>
      </w:r>
      <w:proofErr w:type="spellStart"/>
      <w:r>
        <w:rPr>
          <w:i/>
          <w:iCs/>
          <w:color w:val="auto"/>
          <w:sz w:val="23"/>
          <w:szCs w:val="23"/>
        </w:rPr>
        <w:t>Products</w:t>
      </w:r>
      <w:proofErr w:type="spellEnd"/>
      <w:r>
        <w:rPr>
          <w:color w:val="auto"/>
          <w:sz w:val="23"/>
          <w:szCs w:val="23"/>
        </w:rPr>
        <w:t>, vol. 70 (4), p. 407</w:t>
      </w:r>
      <w:r>
        <w:rPr>
          <w:rFonts w:ascii="Cambria Math" w:hAnsi="Cambria Math" w:cs="Cambria Math"/>
          <w:color w:val="auto"/>
          <w:sz w:val="23"/>
          <w:szCs w:val="23"/>
        </w:rPr>
        <w:noBreakHyphen/>
      </w:r>
      <w:r>
        <w:rPr>
          <w:color w:val="auto"/>
          <w:sz w:val="23"/>
          <w:szCs w:val="23"/>
        </w:rPr>
        <w:t xml:space="preserve">413, juill. 2012, </w:t>
      </w:r>
      <w:proofErr w:type="spellStart"/>
      <w:proofErr w:type="gramStart"/>
      <w:r>
        <w:rPr>
          <w:color w:val="auto"/>
          <w:sz w:val="23"/>
          <w:szCs w:val="23"/>
        </w:rPr>
        <w:t>doi</w:t>
      </w:r>
      <w:proofErr w:type="spellEnd"/>
      <w:r>
        <w:rPr>
          <w:color w:val="auto"/>
          <w:sz w:val="23"/>
          <w:szCs w:val="23"/>
        </w:rPr>
        <w:t>:</w:t>
      </w:r>
      <w:proofErr w:type="gramEnd"/>
      <w:r>
        <w:rPr>
          <w:color w:val="auto"/>
          <w:sz w:val="23"/>
          <w:szCs w:val="23"/>
        </w:rPr>
        <w:t xml:space="preserve"> 10.3929/ethz-b-000039636. </w:t>
      </w:r>
    </w:p>
    <w:p w:rsidR="00B17E78" w:rsidRDefault="00B17E78" w:rsidP="00B17E78">
      <w:pPr>
        <w:pStyle w:val="Default"/>
        <w:rPr>
          <w:color w:val="auto"/>
          <w:sz w:val="23"/>
          <w:szCs w:val="23"/>
        </w:rPr>
      </w:pPr>
      <w:r>
        <w:rPr>
          <w:color w:val="auto"/>
          <w:sz w:val="23"/>
          <w:szCs w:val="23"/>
        </w:rPr>
        <w:t xml:space="preserve">[23] D. M. Nguyen </w:t>
      </w:r>
      <w:r>
        <w:rPr>
          <w:i/>
          <w:iCs/>
          <w:color w:val="auto"/>
          <w:sz w:val="23"/>
          <w:szCs w:val="23"/>
        </w:rPr>
        <w:t>et al.</w:t>
      </w:r>
      <w:r>
        <w:rPr>
          <w:color w:val="auto"/>
          <w:sz w:val="23"/>
          <w:szCs w:val="23"/>
        </w:rPr>
        <w:t xml:space="preserve">, « A Critical </w:t>
      </w:r>
      <w:proofErr w:type="spellStart"/>
      <w:r>
        <w:rPr>
          <w:color w:val="auto"/>
          <w:sz w:val="23"/>
          <w:szCs w:val="23"/>
        </w:rPr>
        <w:t>Review</w:t>
      </w:r>
      <w:proofErr w:type="spellEnd"/>
      <w:r>
        <w:rPr>
          <w:color w:val="auto"/>
          <w:sz w:val="23"/>
          <w:szCs w:val="23"/>
        </w:rPr>
        <w:t xml:space="preserve"> of </w:t>
      </w:r>
      <w:proofErr w:type="spellStart"/>
      <w:r>
        <w:rPr>
          <w:color w:val="auto"/>
          <w:sz w:val="23"/>
          <w:szCs w:val="23"/>
        </w:rPr>
        <w:t>Current</w:t>
      </w:r>
      <w:proofErr w:type="spellEnd"/>
      <w:r>
        <w:rPr>
          <w:color w:val="auto"/>
          <w:sz w:val="23"/>
          <w:szCs w:val="23"/>
        </w:rPr>
        <w:t xml:space="preserve"> Imaging Techniques to </w:t>
      </w:r>
      <w:proofErr w:type="spellStart"/>
      <w:r>
        <w:rPr>
          <w:color w:val="auto"/>
          <w:sz w:val="23"/>
          <w:szCs w:val="23"/>
        </w:rPr>
        <w:t>Investigate</w:t>
      </w:r>
      <w:proofErr w:type="spellEnd"/>
      <w:r>
        <w:rPr>
          <w:color w:val="auto"/>
          <w:sz w:val="23"/>
          <w:szCs w:val="23"/>
        </w:rPr>
        <w:t xml:space="preserve"> Water </w:t>
      </w:r>
      <w:proofErr w:type="spellStart"/>
      <w:r>
        <w:rPr>
          <w:color w:val="auto"/>
          <w:sz w:val="23"/>
          <w:szCs w:val="23"/>
        </w:rPr>
        <w:t>Transfers</w:t>
      </w:r>
      <w:proofErr w:type="spellEnd"/>
      <w:r>
        <w:rPr>
          <w:color w:val="auto"/>
          <w:sz w:val="23"/>
          <w:szCs w:val="23"/>
        </w:rPr>
        <w:t xml:space="preserve"> in Wood and </w:t>
      </w:r>
      <w:proofErr w:type="spellStart"/>
      <w:r>
        <w:rPr>
          <w:color w:val="auto"/>
          <w:sz w:val="23"/>
          <w:szCs w:val="23"/>
        </w:rPr>
        <w:t>Biosourced</w:t>
      </w:r>
      <w:proofErr w:type="spellEnd"/>
      <w:r>
        <w:rPr>
          <w:color w:val="auto"/>
          <w:sz w:val="23"/>
          <w:szCs w:val="23"/>
        </w:rPr>
        <w:t xml:space="preserve"> Materials », </w:t>
      </w:r>
      <w:r>
        <w:rPr>
          <w:i/>
          <w:iCs/>
          <w:color w:val="auto"/>
          <w:sz w:val="23"/>
          <w:szCs w:val="23"/>
        </w:rPr>
        <w:t xml:space="preserve">Transport in </w:t>
      </w:r>
      <w:proofErr w:type="spellStart"/>
      <w:r>
        <w:rPr>
          <w:i/>
          <w:iCs/>
          <w:color w:val="auto"/>
          <w:sz w:val="23"/>
          <w:szCs w:val="23"/>
        </w:rPr>
        <w:t>Porous</w:t>
      </w:r>
      <w:proofErr w:type="spellEnd"/>
      <w:r>
        <w:rPr>
          <w:i/>
          <w:iCs/>
          <w:color w:val="auto"/>
          <w:sz w:val="23"/>
          <w:szCs w:val="23"/>
        </w:rPr>
        <w:t xml:space="preserve"> Media</w:t>
      </w:r>
      <w:r>
        <w:rPr>
          <w:color w:val="auto"/>
          <w:sz w:val="23"/>
          <w:szCs w:val="23"/>
        </w:rPr>
        <w:t>, vol. 137, p. 21</w:t>
      </w:r>
      <w:r>
        <w:rPr>
          <w:rFonts w:ascii="Cambria Math" w:hAnsi="Cambria Math" w:cs="Cambria Math"/>
          <w:color w:val="auto"/>
          <w:sz w:val="23"/>
          <w:szCs w:val="23"/>
        </w:rPr>
        <w:noBreakHyphen/>
      </w:r>
      <w:r>
        <w:rPr>
          <w:color w:val="auto"/>
          <w:sz w:val="23"/>
          <w:szCs w:val="23"/>
        </w:rPr>
        <w:t xml:space="preserve">61, 2021, </w:t>
      </w:r>
      <w:proofErr w:type="spellStart"/>
      <w:proofErr w:type="gramStart"/>
      <w:r>
        <w:rPr>
          <w:color w:val="auto"/>
          <w:sz w:val="23"/>
          <w:szCs w:val="23"/>
        </w:rPr>
        <w:t>doi</w:t>
      </w:r>
      <w:proofErr w:type="spellEnd"/>
      <w:r>
        <w:rPr>
          <w:color w:val="auto"/>
          <w:sz w:val="23"/>
          <w:szCs w:val="23"/>
        </w:rPr>
        <w:t>:</w:t>
      </w:r>
      <w:proofErr w:type="gramEnd"/>
      <w:r>
        <w:rPr>
          <w:color w:val="auto"/>
          <w:sz w:val="23"/>
          <w:szCs w:val="23"/>
        </w:rPr>
        <w:t xml:space="preserve"> 10.1007/s11242-020-01538-2. </w:t>
      </w:r>
    </w:p>
    <w:p w:rsidR="00B17E78" w:rsidRDefault="00B17E78" w:rsidP="00B17E78">
      <w:pPr>
        <w:pStyle w:val="Default"/>
        <w:rPr>
          <w:color w:val="auto"/>
          <w:sz w:val="23"/>
          <w:szCs w:val="23"/>
        </w:rPr>
      </w:pPr>
      <w:r>
        <w:rPr>
          <w:color w:val="auto"/>
          <w:sz w:val="23"/>
          <w:szCs w:val="23"/>
        </w:rPr>
        <w:t xml:space="preserve">[24] J. Van den </w:t>
      </w:r>
      <w:proofErr w:type="spellStart"/>
      <w:r>
        <w:rPr>
          <w:color w:val="auto"/>
          <w:sz w:val="23"/>
          <w:szCs w:val="23"/>
        </w:rPr>
        <w:t>Bulcke</w:t>
      </w:r>
      <w:proofErr w:type="spellEnd"/>
      <w:r>
        <w:rPr>
          <w:color w:val="auto"/>
          <w:sz w:val="23"/>
          <w:szCs w:val="23"/>
        </w:rPr>
        <w:t xml:space="preserve">, M. Boone, J. Van Acker, et L. Van </w:t>
      </w:r>
      <w:proofErr w:type="spellStart"/>
      <w:r>
        <w:rPr>
          <w:color w:val="auto"/>
          <w:sz w:val="23"/>
          <w:szCs w:val="23"/>
        </w:rPr>
        <w:t>Hoorebeke</w:t>
      </w:r>
      <w:proofErr w:type="spellEnd"/>
      <w:r>
        <w:rPr>
          <w:color w:val="auto"/>
          <w:sz w:val="23"/>
          <w:szCs w:val="23"/>
        </w:rPr>
        <w:t xml:space="preserve">, « </w:t>
      </w:r>
      <w:proofErr w:type="spellStart"/>
      <w:r>
        <w:rPr>
          <w:color w:val="auto"/>
          <w:sz w:val="23"/>
          <w:szCs w:val="23"/>
        </w:rPr>
        <w:t>Three-Dimensional</w:t>
      </w:r>
      <w:proofErr w:type="spellEnd"/>
      <w:r>
        <w:rPr>
          <w:color w:val="auto"/>
          <w:sz w:val="23"/>
          <w:szCs w:val="23"/>
        </w:rPr>
        <w:t xml:space="preserve"> X-Ray Imaging and </w:t>
      </w:r>
      <w:proofErr w:type="spellStart"/>
      <w:r>
        <w:rPr>
          <w:color w:val="auto"/>
          <w:sz w:val="23"/>
          <w:szCs w:val="23"/>
        </w:rPr>
        <w:t>Analysis</w:t>
      </w:r>
      <w:proofErr w:type="spellEnd"/>
      <w:r>
        <w:rPr>
          <w:color w:val="auto"/>
          <w:sz w:val="23"/>
          <w:szCs w:val="23"/>
        </w:rPr>
        <w:t xml:space="preserve"> of Fungi on and in Wood », </w:t>
      </w:r>
      <w:proofErr w:type="spellStart"/>
      <w:r>
        <w:rPr>
          <w:i/>
          <w:iCs/>
          <w:color w:val="auto"/>
          <w:sz w:val="23"/>
          <w:szCs w:val="23"/>
        </w:rPr>
        <w:t>Microscopy</w:t>
      </w:r>
      <w:proofErr w:type="spellEnd"/>
      <w:r>
        <w:rPr>
          <w:i/>
          <w:iCs/>
          <w:color w:val="auto"/>
          <w:sz w:val="23"/>
          <w:szCs w:val="23"/>
        </w:rPr>
        <w:t xml:space="preserve"> and </w:t>
      </w:r>
      <w:proofErr w:type="spellStart"/>
      <w:r>
        <w:rPr>
          <w:i/>
          <w:iCs/>
          <w:color w:val="auto"/>
          <w:sz w:val="23"/>
          <w:szCs w:val="23"/>
        </w:rPr>
        <w:t>Microanalysis</w:t>
      </w:r>
      <w:proofErr w:type="spellEnd"/>
      <w:r>
        <w:rPr>
          <w:color w:val="auto"/>
          <w:sz w:val="23"/>
          <w:szCs w:val="23"/>
        </w:rPr>
        <w:t>, vol. 15 (5), p. 395</w:t>
      </w:r>
      <w:r>
        <w:rPr>
          <w:rFonts w:ascii="Cambria Math" w:hAnsi="Cambria Math" w:cs="Cambria Math"/>
          <w:color w:val="auto"/>
          <w:sz w:val="23"/>
          <w:szCs w:val="23"/>
        </w:rPr>
        <w:noBreakHyphen/>
      </w:r>
      <w:r>
        <w:rPr>
          <w:color w:val="auto"/>
          <w:sz w:val="23"/>
          <w:szCs w:val="23"/>
        </w:rPr>
        <w:t xml:space="preserve">402, août 2009, </w:t>
      </w:r>
      <w:proofErr w:type="spellStart"/>
      <w:proofErr w:type="gramStart"/>
      <w:r>
        <w:rPr>
          <w:color w:val="auto"/>
          <w:sz w:val="23"/>
          <w:szCs w:val="23"/>
        </w:rPr>
        <w:t>doi</w:t>
      </w:r>
      <w:proofErr w:type="spellEnd"/>
      <w:r>
        <w:rPr>
          <w:color w:val="auto"/>
          <w:sz w:val="23"/>
          <w:szCs w:val="23"/>
        </w:rPr>
        <w:t>:</w:t>
      </w:r>
      <w:proofErr w:type="gramEnd"/>
      <w:r>
        <w:rPr>
          <w:color w:val="auto"/>
          <w:sz w:val="23"/>
          <w:szCs w:val="23"/>
        </w:rPr>
        <w:t xml:space="preserve"> 10.1017/S1431927609990419. </w:t>
      </w:r>
    </w:p>
    <w:p w:rsidR="00B17E78" w:rsidRPr="00A05125" w:rsidRDefault="00B17E78" w:rsidP="00B17E78">
      <w:pPr>
        <w:jc w:val="both"/>
        <w:rPr>
          <w:rFonts w:ascii="Cambria Math" w:hAnsi="Cambria Math"/>
          <w:b/>
          <w:lang w:val="en-GB"/>
        </w:rPr>
      </w:pPr>
      <w:r>
        <w:rPr>
          <w:sz w:val="23"/>
          <w:szCs w:val="23"/>
        </w:rPr>
        <w:t xml:space="preserve">[25] U. Müller, R. </w:t>
      </w:r>
      <w:proofErr w:type="spellStart"/>
      <w:r>
        <w:rPr>
          <w:sz w:val="23"/>
          <w:szCs w:val="23"/>
        </w:rPr>
        <w:t>Bammer</w:t>
      </w:r>
      <w:proofErr w:type="spellEnd"/>
      <w:r>
        <w:rPr>
          <w:sz w:val="23"/>
          <w:szCs w:val="23"/>
        </w:rPr>
        <w:t xml:space="preserve">, E. </w:t>
      </w:r>
      <w:proofErr w:type="spellStart"/>
      <w:r>
        <w:rPr>
          <w:sz w:val="23"/>
          <w:szCs w:val="23"/>
        </w:rPr>
        <w:t>Halmschlager</w:t>
      </w:r>
      <w:proofErr w:type="spellEnd"/>
      <w:r>
        <w:rPr>
          <w:sz w:val="23"/>
          <w:szCs w:val="23"/>
        </w:rPr>
        <w:t xml:space="preserve">, R. </w:t>
      </w:r>
      <w:proofErr w:type="spellStart"/>
      <w:r>
        <w:rPr>
          <w:sz w:val="23"/>
          <w:szCs w:val="23"/>
        </w:rPr>
        <w:t>Stollberger</w:t>
      </w:r>
      <w:proofErr w:type="spellEnd"/>
      <w:r>
        <w:rPr>
          <w:sz w:val="23"/>
          <w:szCs w:val="23"/>
        </w:rPr>
        <w:t xml:space="preserve">, et R. Wimmer, « </w:t>
      </w:r>
      <w:proofErr w:type="spellStart"/>
      <w:r>
        <w:rPr>
          <w:sz w:val="23"/>
          <w:szCs w:val="23"/>
        </w:rPr>
        <w:t>Detection</w:t>
      </w:r>
      <w:proofErr w:type="spellEnd"/>
      <w:r>
        <w:rPr>
          <w:sz w:val="23"/>
          <w:szCs w:val="23"/>
        </w:rPr>
        <w:t xml:space="preserve"> of </w:t>
      </w:r>
      <w:proofErr w:type="spellStart"/>
      <w:r>
        <w:rPr>
          <w:sz w:val="23"/>
          <w:szCs w:val="23"/>
        </w:rPr>
        <w:t>fungal</w:t>
      </w:r>
      <w:proofErr w:type="spellEnd"/>
      <w:r>
        <w:rPr>
          <w:sz w:val="23"/>
          <w:szCs w:val="23"/>
        </w:rPr>
        <w:t xml:space="preserve"> </w:t>
      </w:r>
      <w:proofErr w:type="spellStart"/>
      <w:r>
        <w:rPr>
          <w:sz w:val="23"/>
          <w:szCs w:val="23"/>
        </w:rPr>
        <w:t>wood</w:t>
      </w:r>
      <w:proofErr w:type="spellEnd"/>
      <w:r>
        <w:rPr>
          <w:sz w:val="23"/>
          <w:szCs w:val="23"/>
        </w:rPr>
        <w:t xml:space="preserve"> </w:t>
      </w:r>
      <w:proofErr w:type="spellStart"/>
      <w:r>
        <w:rPr>
          <w:sz w:val="23"/>
          <w:szCs w:val="23"/>
        </w:rPr>
        <w:t>decay</w:t>
      </w:r>
      <w:proofErr w:type="spellEnd"/>
      <w:r>
        <w:rPr>
          <w:sz w:val="23"/>
          <w:szCs w:val="23"/>
        </w:rPr>
        <w:t xml:space="preserve"> </w:t>
      </w:r>
      <w:proofErr w:type="spellStart"/>
      <w:r>
        <w:rPr>
          <w:sz w:val="23"/>
          <w:szCs w:val="23"/>
        </w:rPr>
        <w:t>using</w:t>
      </w:r>
      <w:proofErr w:type="spellEnd"/>
      <w:r>
        <w:rPr>
          <w:sz w:val="23"/>
          <w:szCs w:val="23"/>
        </w:rPr>
        <w:t xml:space="preserve"> Magnetic </w:t>
      </w:r>
      <w:proofErr w:type="spellStart"/>
      <w:r>
        <w:rPr>
          <w:sz w:val="23"/>
          <w:szCs w:val="23"/>
        </w:rPr>
        <w:t>Resonance</w:t>
      </w:r>
      <w:proofErr w:type="spellEnd"/>
      <w:r>
        <w:rPr>
          <w:sz w:val="23"/>
          <w:szCs w:val="23"/>
        </w:rPr>
        <w:t xml:space="preserve"> Imaging », </w:t>
      </w:r>
      <w:r>
        <w:rPr>
          <w:i/>
          <w:iCs/>
          <w:sz w:val="23"/>
          <w:szCs w:val="23"/>
        </w:rPr>
        <w:t xml:space="preserve">Holz </w:t>
      </w:r>
      <w:proofErr w:type="spellStart"/>
      <w:r>
        <w:rPr>
          <w:i/>
          <w:iCs/>
          <w:sz w:val="23"/>
          <w:szCs w:val="23"/>
        </w:rPr>
        <w:t>als</w:t>
      </w:r>
      <w:proofErr w:type="spellEnd"/>
      <w:r>
        <w:rPr>
          <w:i/>
          <w:iCs/>
          <w:sz w:val="23"/>
          <w:szCs w:val="23"/>
        </w:rPr>
        <w:t xml:space="preserve"> </w:t>
      </w:r>
      <w:proofErr w:type="spellStart"/>
      <w:r>
        <w:rPr>
          <w:i/>
          <w:iCs/>
          <w:sz w:val="23"/>
          <w:szCs w:val="23"/>
        </w:rPr>
        <w:t>Roh</w:t>
      </w:r>
      <w:proofErr w:type="spellEnd"/>
      <w:r>
        <w:rPr>
          <w:i/>
          <w:iCs/>
          <w:sz w:val="23"/>
          <w:szCs w:val="23"/>
        </w:rPr>
        <w:t xml:space="preserve">- </w:t>
      </w:r>
      <w:proofErr w:type="spellStart"/>
      <w:r>
        <w:rPr>
          <w:i/>
          <w:iCs/>
          <w:sz w:val="23"/>
          <w:szCs w:val="23"/>
        </w:rPr>
        <w:t>und</w:t>
      </w:r>
      <w:proofErr w:type="spellEnd"/>
      <w:r>
        <w:rPr>
          <w:i/>
          <w:iCs/>
          <w:sz w:val="23"/>
          <w:szCs w:val="23"/>
        </w:rPr>
        <w:t xml:space="preserve"> </w:t>
      </w:r>
      <w:proofErr w:type="spellStart"/>
      <w:r>
        <w:rPr>
          <w:i/>
          <w:iCs/>
          <w:sz w:val="23"/>
          <w:szCs w:val="23"/>
        </w:rPr>
        <w:t>Werkstoff</w:t>
      </w:r>
      <w:proofErr w:type="spellEnd"/>
      <w:r>
        <w:rPr>
          <w:sz w:val="23"/>
          <w:szCs w:val="23"/>
        </w:rPr>
        <w:t>, vol. 59, p. 190</w:t>
      </w:r>
      <w:r>
        <w:rPr>
          <w:rFonts w:ascii="Cambria Math" w:hAnsi="Cambria Math" w:cs="Cambria Math"/>
          <w:sz w:val="23"/>
          <w:szCs w:val="23"/>
        </w:rPr>
        <w:noBreakHyphen/>
      </w:r>
      <w:r>
        <w:rPr>
          <w:sz w:val="23"/>
          <w:szCs w:val="23"/>
        </w:rPr>
        <w:t>194.</w:t>
      </w:r>
    </w:p>
    <w:sectPr w:rsidR="00B17E78" w:rsidRPr="00A051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FAF" w:rsidRDefault="00034FAF" w:rsidP="00B332CA">
      <w:pPr>
        <w:spacing w:after="0" w:line="240" w:lineRule="auto"/>
      </w:pPr>
      <w:r>
        <w:separator/>
      </w:r>
    </w:p>
  </w:endnote>
  <w:endnote w:type="continuationSeparator" w:id="0">
    <w:p w:rsidR="00034FAF" w:rsidRDefault="00034FAF" w:rsidP="00B3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FAF" w:rsidRDefault="00034FAF" w:rsidP="00B332CA">
      <w:pPr>
        <w:spacing w:after="0" w:line="240" w:lineRule="auto"/>
      </w:pPr>
      <w:r>
        <w:separator/>
      </w:r>
    </w:p>
  </w:footnote>
  <w:footnote w:type="continuationSeparator" w:id="0">
    <w:p w:rsidR="00034FAF" w:rsidRDefault="00034FAF" w:rsidP="00B3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6737"/>
    <w:multiLevelType w:val="hybridMultilevel"/>
    <w:tmpl w:val="C61815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CA"/>
    <w:rsid w:val="000203BF"/>
    <w:rsid w:val="00027DDD"/>
    <w:rsid w:val="00034FAF"/>
    <w:rsid w:val="000D0104"/>
    <w:rsid w:val="000F4F6A"/>
    <w:rsid w:val="00113467"/>
    <w:rsid w:val="001408AB"/>
    <w:rsid w:val="00161C11"/>
    <w:rsid w:val="0018505C"/>
    <w:rsid w:val="00210121"/>
    <w:rsid w:val="00213C89"/>
    <w:rsid w:val="00284EA7"/>
    <w:rsid w:val="002B17BB"/>
    <w:rsid w:val="002B74A3"/>
    <w:rsid w:val="002E503D"/>
    <w:rsid w:val="002F008F"/>
    <w:rsid w:val="0031607F"/>
    <w:rsid w:val="003807B8"/>
    <w:rsid w:val="00392082"/>
    <w:rsid w:val="0044395A"/>
    <w:rsid w:val="00494C01"/>
    <w:rsid w:val="0049754C"/>
    <w:rsid w:val="004B382B"/>
    <w:rsid w:val="004B66DC"/>
    <w:rsid w:val="004D31B3"/>
    <w:rsid w:val="004E244D"/>
    <w:rsid w:val="00500096"/>
    <w:rsid w:val="005B17BD"/>
    <w:rsid w:val="005B71BA"/>
    <w:rsid w:val="005E4199"/>
    <w:rsid w:val="005F436B"/>
    <w:rsid w:val="00620D65"/>
    <w:rsid w:val="006339C9"/>
    <w:rsid w:val="006348C3"/>
    <w:rsid w:val="00680552"/>
    <w:rsid w:val="006A03C4"/>
    <w:rsid w:val="006A080E"/>
    <w:rsid w:val="006A301E"/>
    <w:rsid w:val="006C37C5"/>
    <w:rsid w:val="00743705"/>
    <w:rsid w:val="007905A7"/>
    <w:rsid w:val="007A4EAF"/>
    <w:rsid w:val="007D08A4"/>
    <w:rsid w:val="007E3B82"/>
    <w:rsid w:val="007E6085"/>
    <w:rsid w:val="00852CE6"/>
    <w:rsid w:val="00874AC5"/>
    <w:rsid w:val="00905BB0"/>
    <w:rsid w:val="00923337"/>
    <w:rsid w:val="009E2EA8"/>
    <w:rsid w:val="00A05125"/>
    <w:rsid w:val="00A639A9"/>
    <w:rsid w:val="00AA5005"/>
    <w:rsid w:val="00AF262A"/>
    <w:rsid w:val="00B17E78"/>
    <w:rsid w:val="00B23507"/>
    <w:rsid w:val="00B332CA"/>
    <w:rsid w:val="00B47784"/>
    <w:rsid w:val="00B76550"/>
    <w:rsid w:val="00B80B1F"/>
    <w:rsid w:val="00C71362"/>
    <w:rsid w:val="00CB615C"/>
    <w:rsid w:val="00CE33A4"/>
    <w:rsid w:val="00D12A4E"/>
    <w:rsid w:val="00D733AD"/>
    <w:rsid w:val="00DA3B23"/>
    <w:rsid w:val="00DD2BFE"/>
    <w:rsid w:val="00DD3811"/>
    <w:rsid w:val="00E27143"/>
    <w:rsid w:val="00E8264E"/>
    <w:rsid w:val="00EF1FD2"/>
    <w:rsid w:val="00F12EF3"/>
    <w:rsid w:val="00F36206"/>
    <w:rsid w:val="00F93081"/>
    <w:rsid w:val="00FA6177"/>
    <w:rsid w:val="00FD6E5C"/>
    <w:rsid w:val="00FD7151"/>
    <w:rsid w:val="00FF6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21F20"/>
  <w15:chartTrackingRefBased/>
  <w15:docId w15:val="{4646A122-57E9-4250-8338-C8CE3979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0121"/>
    <w:rPr>
      <w:color w:val="0563C1" w:themeColor="hyperlink"/>
      <w:u w:val="single"/>
    </w:rPr>
  </w:style>
  <w:style w:type="paragraph" w:styleId="Paragraphedeliste">
    <w:name w:val="List Paragraph"/>
    <w:basedOn w:val="Normal"/>
    <w:uiPriority w:val="34"/>
    <w:qFormat/>
    <w:rsid w:val="0018505C"/>
    <w:pPr>
      <w:ind w:left="720"/>
      <w:contextualSpacing/>
    </w:pPr>
  </w:style>
  <w:style w:type="paragraph" w:customStyle="1" w:styleId="Default">
    <w:name w:val="Default"/>
    <w:rsid w:val="00B17E7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1547</Words>
  <Characters>8511</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SAFRAN Group</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CALLET Clementine (SAFRAN ELECTRONICS &amp; DEFENSE)</dc:creator>
  <cp:keywords/>
  <dc:description/>
  <cp:lastModifiedBy>Mathieu Hebert</cp:lastModifiedBy>
  <cp:revision>11</cp:revision>
  <dcterms:created xsi:type="dcterms:W3CDTF">2023-08-12T10:56:00Z</dcterms:created>
  <dcterms:modified xsi:type="dcterms:W3CDTF">2023-08-23T16:41:00Z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66666-579e-4c80-8bd7-42ec62fad65d_Enabled">
    <vt:lpwstr>true</vt:lpwstr>
  </property>
  <property fmtid="{D5CDD505-2E9C-101B-9397-08002B2CF9AE}" pid="3" name="MSIP_Label_bf666666-579e-4c80-8bd7-42ec62fad65d_SetDate">
    <vt:lpwstr>2023-08-05T15:13:17Z</vt:lpwstr>
  </property>
  <property fmtid="{D5CDD505-2E9C-101B-9397-08002B2CF9AE}" pid="4" name="MSIP_Label_bf666666-579e-4c80-8bd7-42ec62fad65d_Method">
    <vt:lpwstr>Privileged</vt:lpwstr>
  </property>
  <property fmtid="{D5CDD505-2E9C-101B-9397-08002B2CF9AE}" pid="5" name="MSIP_Label_bf666666-579e-4c80-8bd7-42ec62fad65d_Name">
    <vt:lpwstr>C1 - public</vt:lpwstr>
  </property>
  <property fmtid="{D5CDD505-2E9C-101B-9397-08002B2CF9AE}" pid="6" name="MSIP_Label_bf666666-579e-4c80-8bd7-42ec62fad65d_SiteId">
    <vt:lpwstr>d52b49b7-0c8f-4d89-8c4f-f20517306e08</vt:lpwstr>
  </property>
  <property fmtid="{D5CDD505-2E9C-101B-9397-08002B2CF9AE}" pid="7" name="MSIP_Label_bf666666-579e-4c80-8bd7-42ec62fad65d_ActionId">
    <vt:lpwstr>2ecbf187-0265-4e76-9222-f064f48d5f1f</vt:lpwstr>
  </property>
  <property fmtid="{D5CDD505-2E9C-101B-9397-08002B2CF9AE}" pid="8" name="MSIP_Label_bf666666-579e-4c80-8bd7-42ec62fad65d_ContentBits">
    <vt:lpwstr>0</vt:lpwstr>
  </property>
</Properties>
</file>