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8C3" w:rsidRDefault="00B332CA" w:rsidP="00586831">
      <w:pPr>
        <w:rPr>
          <w:rFonts w:ascii="Cambria Math" w:hAnsi="Cambria Math"/>
          <w:lang w:val="en-GB"/>
        </w:rPr>
      </w:pPr>
      <w:r w:rsidRPr="0044496F">
        <w:rPr>
          <w:rFonts w:ascii="Cambria Math" w:hAnsi="Cambria Math"/>
          <w:lang w:val="en-GB"/>
        </w:rPr>
        <w:t xml:space="preserve">By : </w:t>
      </w:r>
      <w:r w:rsidR="0044496F" w:rsidRPr="0044496F">
        <w:rPr>
          <w:rFonts w:ascii="Cambria Math" w:hAnsi="Cambria Math"/>
          <w:b/>
          <w:lang w:val="en-GB"/>
        </w:rPr>
        <w:t xml:space="preserve">Tomas Bonilla, </w:t>
      </w:r>
      <w:r w:rsidR="00586831">
        <w:rPr>
          <w:rFonts w:ascii="Cambria Math" w:hAnsi="Cambria Math"/>
          <w:lang w:val="en-GB"/>
        </w:rPr>
        <w:t xml:space="preserve">Telecom Saint-Etienne &amp; </w:t>
      </w:r>
      <w:r w:rsidR="00924E92">
        <w:rPr>
          <w:rFonts w:ascii="Cambria Math" w:hAnsi="Cambria Math"/>
          <w:lang w:val="en-GB"/>
        </w:rPr>
        <w:t>master Advance Imaging and Material Appearance (AIMA)</w:t>
      </w:r>
      <w:r w:rsidR="008E0942">
        <w:rPr>
          <w:rFonts w:ascii="Cambria Math" w:hAnsi="Cambria Math"/>
          <w:lang w:val="en-GB"/>
        </w:rPr>
        <w:t xml:space="preserve">, </w:t>
      </w:r>
      <w:bookmarkStart w:id="0" w:name="_GoBack"/>
      <w:bookmarkEnd w:id="0"/>
      <w:proofErr w:type="spellStart"/>
      <w:r w:rsidR="00924E92" w:rsidRPr="002E503D">
        <w:rPr>
          <w:rFonts w:ascii="Cambria Math" w:hAnsi="Cambria Math"/>
          <w:lang w:val="en-GB"/>
        </w:rPr>
        <w:t>Université</w:t>
      </w:r>
      <w:proofErr w:type="spellEnd"/>
      <w:r w:rsidR="00924E92" w:rsidRPr="002E503D">
        <w:rPr>
          <w:rFonts w:ascii="Cambria Math" w:hAnsi="Cambria Math"/>
          <w:lang w:val="en-GB"/>
        </w:rPr>
        <w:t xml:space="preserve"> Jean</w:t>
      </w:r>
      <w:r w:rsidR="008E0942">
        <w:rPr>
          <w:rFonts w:ascii="Cambria Math" w:hAnsi="Cambria Math"/>
          <w:lang w:val="en-GB"/>
        </w:rPr>
        <w:t xml:space="preserve"> </w:t>
      </w:r>
      <w:r w:rsidR="00924E92" w:rsidRPr="002E503D">
        <w:rPr>
          <w:rFonts w:ascii="Cambria Math" w:hAnsi="Cambria Math"/>
          <w:lang w:val="en-GB"/>
        </w:rPr>
        <w:t>Mo</w:t>
      </w:r>
      <w:r w:rsidR="008E0942">
        <w:rPr>
          <w:rFonts w:ascii="Cambria Math" w:hAnsi="Cambria Math"/>
          <w:lang w:val="en-GB"/>
        </w:rPr>
        <w:t>n</w:t>
      </w:r>
      <w:r w:rsidR="00924E92" w:rsidRPr="002E503D">
        <w:rPr>
          <w:rFonts w:ascii="Cambria Math" w:hAnsi="Cambria Math"/>
          <w:lang w:val="en-GB"/>
        </w:rPr>
        <w:t>net St Etienne</w:t>
      </w:r>
      <w:r w:rsidR="00586831" w:rsidRPr="002E503D">
        <w:rPr>
          <w:rFonts w:ascii="Cambria Math" w:hAnsi="Cambria Math"/>
          <w:lang w:val="en-GB"/>
        </w:rPr>
        <w:t xml:space="preserve"> (February 2023)</w:t>
      </w:r>
    </w:p>
    <w:p w:rsidR="00167E6F" w:rsidRPr="0044496F" w:rsidRDefault="00167E6F" w:rsidP="00586831">
      <w:pPr>
        <w:rPr>
          <w:rFonts w:ascii="Cambria Math" w:hAnsi="Cambria Math"/>
          <w:b/>
          <w:sz w:val="40"/>
          <w:lang w:val="en-GB"/>
        </w:rPr>
      </w:pPr>
    </w:p>
    <w:p w:rsidR="007905A7" w:rsidRPr="0044496F" w:rsidRDefault="0044496F" w:rsidP="00027DDD">
      <w:pPr>
        <w:jc w:val="both"/>
        <w:rPr>
          <w:rFonts w:ascii="Cambria Math" w:hAnsi="Cambria Math"/>
          <w:b/>
          <w:sz w:val="40"/>
          <w:lang w:val="en-GB"/>
        </w:rPr>
      </w:pPr>
      <w:r w:rsidRPr="0044496F">
        <w:rPr>
          <w:rFonts w:ascii="Cambria Math" w:hAnsi="Cambria Math"/>
          <w:b/>
          <w:sz w:val="40"/>
          <w:lang w:val="en-GB"/>
        </w:rPr>
        <w:t>Texture S</w:t>
      </w:r>
      <w:r>
        <w:rPr>
          <w:rFonts w:ascii="Cambria Math" w:hAnsi="Cambria Math"/>
          <w:b/>
          <w:sz w:val="40"/>
          <w:lang w:val="en-GB"/>
        </w:rPr>
        <w:t>ynthesis</w:t>
      </w:r>
    </w:p>
    <w:p w:rsidR="00C27CC9" w:rsidRDefault="0044496F" w:rsidP="00494C01">
      <w:pPr>
        <w:jc w:val="both"/>
        <w:rPr>
          <w:rFonts w:ascii="Cambria Math" w:hAnsi="Cambria Math"/>
          <w:lang w:val="en-GB"/>
        </w:rPr>
      </w:pPr>
      <w:r w:rsidRPr="0044496F">
        <w:rPr>
          <w:rFonts w:ascii="Cambria Math" w:hAnsi="Cambria Math"/>
          <w:lang w:val="en-GB"/>
        </w:rPr>
        <w:t xml:space="preserve">In image processing, texture is a concept that </w:t>
      </w:r>
      <w:r>
        <w:rPr>
          <w:rFonts w:ascii="Cambria Math" w:hAnsi="Cambria Math"/>
          <w:lang w:val="en-GB"/>
        </w:rPr>
        <w:t>is hard to grasp and its defini</w:t>
      </w:r>
      <w:r w:rsidRPr="0044496F">
        <w:rPr>
          <w:rFonts w:ascii="Cambria Math" w:hAnsi="Cambria Math"/>
          <w:lang w:val="en-GB"/>
        </w:rPr>
        <w:t xml:space="preserve">tions can vary depending on the use case or </w:t>
      </w:r>
      <w:r>
        <w:rPr>
          <w:rFonts w:ascii="Cambria Math" w:hAnsi="Cambria Math"/>
          <w:lang w:val="en-GB"/>
        </w:rPr>
        <w:t xml:space="preserve">application field. Consequently, </w:t>
      </w:r>
      <w:r w:rsidRPr="0044496F">
        <w:rPr>
          <w:rFonts w:ascii="Cambria Math" w:hAnsi="Cambria Math"/>
          <w:lang w:val="en-GB"/>
        </w:rPr>
        <w:t xml:space="preserve">it is logical that texture synthesis is a complex topic too. Many methods of synthesis exist and are each one adapted to different uses. Many fields can use it, such as computer graphics [1][2], ultrasound synthesis in medical imaging, which can help train doctors with US </w:t>
      </w:r>
      <w:proofErr w:type="gramStart"/>
      <w:r w:rsidRPr="0044496F">
        <w:rPr>
          <w:rFonts w:ascii="Cambria Math" w:hAnsi="Cambria Math"/>
          <w:lang w:val="en-GB"/>
        </w:rPr>
        <w:t>diagnostics[</w:t>
      </w:r>
      <w:proofErr w:type="gramEnd"/>
      <w:r w:rsidRPr="0044496F">
        <w:rPr>
          <w:rFonts w:ascii="Cambria Math" w:hAnsi="Cambria Math"/>
          <w:lang w:val="en-GB"/>
        </w:rPr>
        <w:t xml:space="preserve">3], information embedding for copyright </w:t>
      </w:r>
      <w:r w:rsidR="00C27CC9">
        <w:rPr>
          <w:rFonts w:ascii="Cambria Math" w:hAnsi="Cambria Math"/>
          <w:lang w:val="en-GB"/>
        </w:rPr>
        <w:t>protection or hiding data [4]. E</w:t>
      </w:r>
      <w:r w:rsidRPr="0044496F">
        <w:rPr>
          <w:rFonts w:ascii="Cambria Math" w:hAnsi="Cambria Math"/>
          <w:lang w:val="en-GB"/>
        </w:rPr>
        <w:t xml:space="preserve">ven design and art, for example to replicate a known artist style [15]. </w:t>
      </w:r>
    </w:p>
    <w:p w:rsidR="00C27CC9" w:rsidRDefault="0044496F" w:rsidP="00494C01">
      <w:pPr>
        <w:jc w:val="both"/>
        <w:rPr>
          <w:rFonts w:ascii="Cambria Math" w:hAnsi="Cambria Math"/>
          <w:lang w:val="en-GB"/>
        </w:rPr>
      </w:pPr>
      <w:r w:rsidRPr="0044496F">
        <w:rPr>
          <w:rFonts w:ascii="Cambria Math" w:hAnsi="Cambria Math"/>
          <w:lang w:val="en-GB"/>
        </w:rPr>
        <w:t>First</w:t>
      </w:r>
      <w:r>
        <w:rPr>
          <w:rFonts w:ascii="Cambria Math" w:hAnsi="Cambria Math"/>
          <w:lang w:val="en-GB"/>
        </w:rPr>
        <w:t>,</w:t>
      </w:r>
      <w:r w:rsidRPr="0044496F">
        <w:rPr>
          <w:rFonts w:ascii="Cambria Math" w:hAnsi="Cambria Math"/>
          <w:lang w:val="en-GB"/>
        </w:rPr>
        <w:t xml:space="preserve"> we can quickly go over the used indicators and descriptors that are used to compare textures and to determine the performance quality of a synthesis method, using the review in [5]. We have local descriptors that can help describe and compare structures around a certain neig</w:t>
      </w:r>
      <w:r>
        <w:rPr>
          <w:rFonts w:ascii="Cambria Math" w:hAnsi="Cambria Math"/>
          <w:lang w:val="en-GB"/>
        </w:rPr>
        <w:t>hbourhood in textures. Some exam</w:t>
      </w:r>
      <w:r w:rsidRPr="0044496F">
        <w:rPr>
          <w:rFonts w:ascii="Cambria Math" w:hAnsi="Cambria Math"/>
          <w:lang w:val="en-GB"/>
        </w:rPr>
        <w:t xml:space="preserve">ples are SIFT, HOG or local binary patterns and its variations (Local Ternary Patterns, Local Configuration Patterns, or Multi-Scale LBPs </w:t>
      </w:r>
      <w:proofErr w:type="spellStart"/>
      <w:r w:rsidRPr="0044496F">
        <w:rPr>
          <w:rFonts w:ascii="Cambria Math" w:hAnsi="Cambria Math"/>
          <w:lang w:val="en-GB"/>
        </w:rPr>
        <w:t>wich</w:t>
      </w:r>
      <w:proofErr w:type="spellEnd"/>
      <w:r w:rsidRPr="0044496F">
        <w:rPr>
          <w:rFonts w:ascii="Cambria Math" w:hAnsi="Cambria Math"/>
          <w:lang w:val="en-GB"/>
        </w:rPr>
        <w:t xml:space="preserve"> have proven to describe bigger and separate neighbourhoods more efficiently [6]). Then we have global descriptors </w:t>
      </w:r>
      <w:proofErr w:type="spellStart"/>
      <w:r w:rsidRPr="0044496F">
        <w:rPr>
          <w:rFonts w:ascii="Cambria Math" w:hAnsi="Cambria Math"/>
          <w:lang w:val="en-GB"/>
        </w:rPr>
        <w:t>wich</w:t>
      </w:r>
      <w:proofErr w:type="spellEnd"/>
      <w:r w:rsidRPr="0044496F">
        <w:rPr>
          <w:rFonts w:ascii="Cambria Math" w:hAnsi="Cambria Math"/>
          <w:lang w:val="en-GB"/>
        </w:rPr>
        <w:t xml:space="preserve"> are more useful in detecting periodicities and global features in textures. Examples of these are GIST descriptors or Co-occurrence matrices</w:t>
      </w:r>
      <w:r>
        <w:rPr>
          <w:rFonts w:ascii="Cambria Math" w:hAnsi="Cambria Math"/>
          <w:lang w:val="en-GB"/>
        </w:rPr>
        <w:t xml:space="preserve"> </w:t>
      </w:r>
      <w:r w:rsidRPr="0044496F">
        <w:rPr>
          <w:rFonts w:ascii="Cambria Math" w:hAnsi="Cambria Math"/>
          <w:lang w:val="en-GB"/>
        </w:rPr>
        <w:t xml:space="preserve">[7]. </w:t>
      </w:r>
    </w:p>
    <w:p w:rsidR="00C27CC9" w:rsidRDefault="0044496F" w:rsidP="00494C01">
      <w:pPr>
        <w:jc w:val="both"/>
        <w:rPr>
          <w:rFonts w:ascii="Cambria Math" w:hAnsi="Cambria Math"/>
          <w:lang w:val="en-GB"/>
        </w:rPr>
      </w:pPr>
      <w:r w:rsidRPr="0044496F">
        <w:rPr>
          <w:rFonts w:ascii="Cambria Math" w:hAnsi="Cambria Math"/>
          <w:lang w:val="en-GB"/>
        </w:rPr>
        <w:t xml:space="preserve">There </w:t>
      </w:r>
      <w:proofErr w:type="gramStart"/>
      <w:r w:rsidRPr="0044496F">
        <w:rPr>
          <w:rFonts w:ascii="Cambria Math" w:hAnsi="Cambria Math"/>
          <w:lang w:val="en-GB"/>
        </w:rPr>
        <w:t>exists</w:t>
      </w:r>
      <w:proofErr w:type="gramEnd"/>
      <w:r w:rsidRPr="0044496F">
        <w:rPr>
          <w:rFonts w:ascii="Cambria Math" w:hAnsi="Cambria Math"/>
          <w:lang w:val="en-GB"/>
        </w:rPr>
        <w:t xml:space="preserve"> traditional texture synthesis methods as well as Deep Lear</w:t>
      </w:r>
      <w:r>
        <w:rPr>
          <w:rFonts w:ascii="Cambria Math" w:hAnsi="Cambria Math"/>
          <w:lang w:val="en-GB"/>
        </w:rPr>
        <w:t>n</w:t>
      </w:r>
      <w:r w:rsidRPr="0044496F">
        <w:rPr>
          <w:rFonts w:ascii="Cambria Math" w:hAnsi="Cambria Math"/>
          <w:lang w:val="en-GB"/>
        </w:rPr>
        <w:t xml:space="preserve">ing methods. In article [8] and we have a survey on the state of the art from which we took examples. An example of traditional method is the </w:t>
      </w:r>
      <w:proofErr w:type="spellStart"/>
      <w:r w:rsidRPr="0044496F">
        <w:rPr>
          <w:rFonts w:ascii="Cambria Math" w:hAnsi="Cambria Math"/>
          <w:lang w:val="en-GB"/>
        </w:rPr>
        <w:t>Efros</w:t>
      </w:r>
      <w:proofErr w:type="spellEnd"/>
      <w:r w:rsidRPr="0044496F">
        <w:rPr>
          <w:rFonts w:ascii="Cambria Math" w:hAnsi="Cambria Math"/>
          <w:lang w:val="en-GB"/>
        </w:rPr>
        <w:t xml:space="preserve">-Leung non-parametric method [9]. It generates the texture from an initial seed using a Random Markov field hypothesis to grow outwards, this method is limited to the generation of images with similar or similarly illuminated </w:t>
      </w:r>
      <w:proofErr w:type="spellStart"/>
      <w:r w:rsidRPr="0044496F">
        <w:rPr>
          <w:rFonts w:ascii="Cambria Math" w:hAnsi="Cambria Math"/>
          <w:lang w:val="en-GB"/>
        </w:rPr>
        <w:t>texels</w:t>
      </w:r>
      <w:proofErr w:type="spellEnd"/>
      <w:r w:rsidRPr="0044496F">
        <w:rPr>
          <w:rFonts w:ascii="Cambria Math" w:hAnsi="Cambria Math"/>
          <w:lang w:val="en-GB"/>
        </w:rPr>
        <w:t xml:space="preserve"> and is pixel-based. We also have patch-based methods such as Image Quilting, which uses a replication/paving approach and is not a</w:t>
      </w:r>
      <w:r>
        <w:rPr>
          <w:rFonts w:ascii="Cambria Math" w:hAnsi="Cambria Math"/>
          <w:lang w:val="en-GB"/>
        </w:rPr>
        <w:t>dapted to micro-textures or tex</w:t>
      </w:r>
      <w:r w:rsidRPr="0044496F">
        <w:rPr>
          <w:rFonts w:ascii="Cambria Math" w:hAnsi="Cambria Math"/>
          <w:lang w:val="en-GB"/>
        </w:rPr>
        <w:t>tures that do not have a specific periodicity, such</w:t>
      </w:r>
      <w:r>
        <w:rPr>
          <w:rFonts w:ascii="Cambria Math" w:hAnsi="Cambria Math"/>
          <w:lang w:val="en-GB"/>
        </w:rPr>
        <w:t xml:space="preserve"> as ultrasounds [10]. Another </w:t>
      </w:r>
      <w:r w:rsidRPr="0044496F">
        <w:rPr>
          <w:rFonts w:ascii="Cambria Math" w:hAnsi="Cambria Math"/>
          <w:lang w:val="en-GB"/>
        </w:rPr>
        <w:t xml:space="preserve">patch-based </w:t>
      </w:r>
      <w:proofErr w:type="spellStart"/>
      <w:r w:rsidRPr="0044496F">
        <w:rPr>
          <w:rFonts w:ascii="Cambria Math" w:hAnsi="Cambria Math"/>
          <w:lang w:val="en-GB"/>
        </w:rPr>
        <w:t>approache</w:t>
      </w:r>
      <w:proofErr w:type="spellEnd"/>
      <w:r w:rsidRPr="0044496F">
        <w:rPr>
          <w:rFonts w:ascii="Cambria Math" w:hAnsi="Cambria Math"/>
          <w:lang w:val="en-GB"/>
        </w:rPr>
        <w:t xml:space="preserve"> is [11], this method is bett</w:t>
      </w:r>
      <w:r>
        <w:rPr>
          <w:rFonts w:ascii="Cambria Math" w:hAnsi="Cambria Math"/>
          <w:lang w:val="en-GB"/>
        </w:rPr>
        <w:t>er at preserving structural pat</w:t>
      </w:r>
      <w:r w:rsidRPr="0044496F">
        <w:rPr>
          <w:rFonts w:ascii="Cambria Math" w:hAnsi="Cambria Math"/>
          <w:lang w:val="en-GB"/>
        </w:rPr>
        <w:t xml:space="preserve">terns than [9] and better at blending the patches seamlessly than [10]. There are also feature matching techniques which seamlessly merge patches [12]. A more complete method mixes local orientation analysis, grouplet decomposition and statistical </w:t>
      </w:r>
      <w:proofErr w:type="spellStart"/>
      <w:r w:rsidRPr="0044496F">
        <w:rPr>
          <w:rFonts w:ascii="Cambria Math" w:hAnsi="Cambria Math"/>
          <w:lang w:val="en-GB"/>
        </w:rPr>
        <w:t>modeling</w:t>
      </w:r>
      <w:proofErr w:type="spellEnd"/>
      <w:r w:rsidRPr="0044496F">
        <w:rPr>
          <w:rFonts w:ascii="Cambria Math" w:hAnsi="Cambria Math"/>
          <w:lang w:val="en-GB"/>
        </w:rPr>
        <w:t xml:space="preserve"> of structures to efficie</w:t>
      </w:r>
      <w:r>
        <w:rPr>
          <w:rFonts w:ascii="Cambria Math" w:hAnsi="Cambria Math"/>
          <w:lang w:val="en-GB"/>
        </w:rPr>
        <w:t xml:space="preserve">ntly </w:t>
      </w:r>
      <w:proofErr w:type="spellStart"/>
      <w:r>
        <w:rPr>
          <w:rFonts w:ascii="Cambria Math" w:hAnsi="Cambria Math"/>
          <w:lang w:val="en-GB"/>
        </w:rPr>
        <w:t>synthezise</w:t>
      </w:r>
      <w:proofErr w:type="spellEnd"/>
      <w:r>
        <w:rPr>
          <w:rFonts w:ascii="Cambria Math" w:hAnsi="Cambria Math"/>
          <w:lang w:val="en-GB"/>
        </w:rPr>
        <w:t xml:space="preserve"> nature-like tex</w:t>
      </w:r>
      <w:r w:rsidRPr="0044496F">
        <w:rPr>
          <w:rFonts w:ascii="Cambria Math" w:hAnsi="Cambria Math"/>
          <w:lang w:val="en-GB"/>
        </w:rPr>
        <w:t>tures [13]. Newer Deep Learning methods can overcome the limitations of the mentioned methods. With the rapid progress in the field, we have an increasing variety of works in this category. For instance, the work in [14] uses a Markovian GAN network to generate textures using patches of variable size described by statistical features. Moreover, convolutional networks used for classification are useful too. The VGG-19 network is used in [15] to generate a new image from a style image and a content image, new textures can be replicated by inputting the base texture as style and white noise as content. VGG-19 is also used in [16]. Both use cases show that discriminative ne</w:t>
      </w:r>
      <w:r>
        <w:rPr>
          <w:rFonts w:ascii="Cambria Math" w:hAnsi="Cambria Math"/>
          <w:lang w:val="en-GB"/>
        </w:rPr>
        <w:t>tworks are efficient in a gener</w:t>
      </w:r>
      <w:r w:rsidRPr="0044496F">
        <w:rPr>
          <w:rFonts w:ascii="Cambria Math" w:hAnsi="Cambria Math"/>
          <w:lang w:val="en-GB"/>
        </w:rPr>
        <w:t xml:space="preserve">ative task thanks to their perceptual </w:t>
      </w:r>
      <w:r w:rsidR="00C27CC9" w:rsidRPr="0044496F">
        <w:rPr>
          <w:rFonts w:ascii="Cambria Math" w:hAnsi="Cambria Math"/>
          <w:lang w:val="en-GB"/>
        </w:rPr>
        <w:t>quality;</w:t>
      </w:r>
      <w:r w:rsidRPr="0044496F">
        <w:rPr>
          <w:rFonts w:ascii="Cambria Math" w:hAnsi="Cambria Math"/>
          <w:lang w:val="en-GB"/>
        </w:rPr>
        <w:t xml:space="preserve"> there is high statistic similarities between natural images and generated images. </w:t>
      </w:r>
    </w:p>
    <w:p w:rsidR="0044496F" w:rsidRDefault="0044496F" w:rsidP="00494C01">
      <w:pPr>
        <w:jc w:val="both"/>
        <w:rPr>
          <w:rFonts w:ascii="Cambria Math" w:hAnsi="Cambria Math"/>
          <w:lang w:val="en-GB"/>
        </w:rPr>
      </w:pPr>
      <w:r w:rsidRPr="0044496F">
        <w:rPr>
          <w:rFonts w:ascii="Cambria Math" w:hAnsi="Cambria Math"/>
          <w:lang w:val="en-GB"/>
        </w:rPr>
        <w:t xml:space="preserve">Despite having better performances, the issue of Deep Learning remains the computing time, this problem is </w:t>
      </w:r>
      <w:proofErr w:type="spellStart"/>
      <w:r w:rsidRPr="0044496F">
        <w:rPr>
          <w:rFonts w:ascii="Cambria Math" w:hAnsi="Cambria Math"/>
          <w:lang w:val="en-GB"/>
        </w:rPr>
        <w:t>adressed</w:t>
      </w:r>
      <w:proofErr w:type="spellEnd"/>
      <w:r w:rsidRPr="0044496F">
        <w:rPr>
          <w:rFonts w:ascii="Cambria Math" w:hAnsi="Cambria Math"/>
          <w:lang w:val="en-GB"/>
        </w:rPr>
        <w:t xml:space="preserve"> i</w:t>
      </w:r>
      <w:r>
        <w:rPr>
          <w:rFonts w:ascii="Cambria Math" w:hAnsi="Cambria Math"/>
          <w:lang w:val="en-GB"/>
        </w:rPr>
        <w:t>n [14]. Thanks to GPUs and opti</w:t>
      </w:r>
      <w:r w:rsidRPr="0044496F">
        <w:rPr>
          <w:rFonts w:ascii="Cambria Math" w:hAnsi="Cambria Math"/>
          <w:lang w:val="en-GB"/>
        </w:rPr>
        <w:t xml:space="preserve">mization methods, </w:t>
      </w:r>
      <w:proofErr w:type="gramStart"/>
      <w:r w:rsidRPr="0044496F">
        <w:rPr>
          <w:rFonts w:ascii="Cambria Math" w:hAnsi="Cambria Math"/>
          <w:lang w:val="en-GB"/>
        </w:rPr>
        <w:t>Said</w:t>
      </w:r>
      <w:proofErr w:type="gramEnd"/>
      <w:r w:rsidRPr="0044496F">
        <w:rPr>
          <w:rFonts w:ascii="Cambria Math" w:hAnsi="Cambria Math"/>
          <w:lang w:val="en-GB"/>
        </w:rPr>
        <w:t xml:space="preserve"> methods remain accessible. </w:t>
      </w:r>
    </w:p>
    <w:p w:rsidR="0044496F" w:rsidRPr="0044496F" w:rsidRDefault="0044496F" w:rsidP="00494C01">
      <w:pPr>
        <w:jc w:val="both"/>
        <w:rPr>
          <w:rFonts w:ascii="Cambria Math" w:hAnsi="Cambria Math"/>
          <w:b/>
          <w:lang w:val="en-GB"/>
        </w:rPr>
      </w:pPr>
      <w:r w:rsidRPr="0044496F">
        <w:rPr>
          <w:rFonts w:ascii="Cambria Math" w:hAnsi="Cambria Math"/>
          <w:b/>
          <w:lang w:val="en-GB"/>
        </w:rPr>
        <w:t xml:space="preserve">References </w:t>
      </w:r>
    </w:p>
    <w:p w:rsidR="0044496F" w:rsidRDefault="0044496F" w:rsidP="00494C01">
      <w:pPr>
        <w:jc w:val="both"/>
        <w:rPr>
          <w:rFonts w:ascii="Cambria Math" w:hAnsi="Cambria Math"/>
          <w:lang w:val="en-GB"/>
        </w:rPr>
      </w:pPr>
      <w:r w:rsidRPr="0044496F">
        <w:rPr>
          <w:rFonts w:ascii="Cambria Math" w:hAnsi="Cambria Math"/>
          <w:lang w:val="en-GB"/>
        </w:rPr>
        <w:lastRenderedPageBreak/>
        <w:t xml:space="preserve">[1] Greg Turk - Texture synthesis on surfaces, Proceedings of the 28th annual conference on Computer graphics and interactive techniques https://doi. org/10.1145/383259.383297 </w:t>
      </w:r>
    </w:p>
    <w:p w:rsidR="0044496F" w:rsidRDefault="0044496F" w:rsidP="00494C01">
      <w:pPr>
        <w:jc w:val="both"/>
        <w:rPr>
          <w:rFonts w:ascii="Cambria Math" w:hAnsi="Cambria Math"/>
          <w:lang w:val="en-GB"/>
        </w:rPr>
      </w:pPr>
      <w:r w:rsidRPr="0044496F">
        <w:rPr>
          <w:rFonts w:ascii="Cambria Math" w:hAnsi="Cambria Math"/>
          <w:lang w:val="en-GB"/>
        </w:rPr>
        <w:t xml:space="preserve">[2] N. </w:t>
      </w:r>
      <w:proofErr w:type="spellStart"/>
      <w:r w:rsidRPr="0044496F">
        <w:rPr>
          <w:rFonts w:ascii="Cambria Math" w:hAnsi="Cambria Math"/>
          <w:lang w:val="en-GB"/>
        </w:rPr>
        <w:t>Pietroni</w:t>
      </w:r>
      <w:proofErr w:type="spellEnd"/>
      <w:r w:rsidRPr="0044496F">
        <w:rPr>
          <w:rFonts w:ascii="Cambria Math" w:hAnsi="Cambria Math"/>
          <w:lang w:val="en-GB"/>
        </w:rPr>
        <w:t xml:space="preserve">, P. </w:t>
      </w:r>
      <w:proofErr w:type="spellStart"/>
      <w:r w:rsidRPr="0044496F">
        <w:rPr>
          <w:rFonts w:ascii="Cambria Math" w:hAnsi="Cambria Math"/>
          <w:lang w:val="en-GB"/>
        </w:rPr>
        <w:t>Cignoni</w:t>
      </w:r>
      <w:proofErr w:type="spellEnd"/>
      <w:r w:rsidRPr="0044496F">
        <w:rPr>
          <w:rFonts w:ascii="Cambria Math" w:hAnsi="Cambria Math"/>
          <w:lang w:val="en-GB"/>
        </w:rPr>
        <w:t xml:space="preserve">, M. </w:t>
      </w:r>
      <w:proofErr w:type="spellStart"/>
      <w:r w:rsidRPr="0044496F">
        <w:rPr>
          <w:rFonts w:ascii="Cambria Math" w:hAnsi="Cambria Math"/>
          <w:lang w:val="en-GB"/>
        </w:rPr>
        <w:t>Otaduy</w:t>
      </w:r>
      <w:proofErr w:type="spellEnd"/>
      <w:r w:rsidRPr="0044496F">
        <w:rPr>
          <w:rFonts w:ascii="Cambria Math" w:hAnsi="Cambria Math"/>
          <w:lang w:val="en-GB"/>
        </w:rPr>
        <w:t xml:space="preserve"> and R. </w:t>
      </w:r>
      <w:proofErr w:type="spellStart"/>
      <w:r w:rsidRPr="0044496F">
        <w:rPr>
          <w:rFonts w:ascii="Cambria Math" w:hAnsi="Cambria Math"/>
          <w:lang w:val="en-GB"/>
        </w:rPr>
        <w:t>Scopigno</w:t>
      </w:r>
      <w:proofErr w:type="spellEnd"/>
      <w:proofErr w:type="gramStart"/>
      <w:r w:rsidRPr="0044496F">
        <w:rPr>
          <w:rFonts w:ascii="Cambria Math" w:hAnsi="Cambria Math"/>
          <w:lang w:val="en-GB"/>
        </w:rPr>
        <w:t>, ”Solid</w:t>
      </w:r>
      <w:proofErr w:type="gramEnd"/>
      <w:r w:rsidRPr="0044496F">
        <w:rPr>
          <w:rFonts w:ascii="Cambria Math" w:hAnsi="Cambria Math"/>
          <w:lang w:val="en-GB"/>
        </w:rPr>
        <w:t xml:space="preserve">-Texture Synthesis: A Survey,” in IEEE Computer Graphics and Applications, vol. 30, no. 4, pp. 74-89, July-Aug. 2010, </w:t>
      </w:r>
      <w:proofErr w:type="spellStart"/>
      <w:r w:rsidRPr="0044496F">
        <w:rPr>
          <w:rFonts w:ascii="Cambria Math" w:hAnsi="Cambria Math"/>
          <w:lang w:val="en-GB"/>
        </w:rPr>
        <w:t>doi</w:t>
      </w:r>
      <w:proofErr w:type="spellEnd"/>
      <w:r w:rsidRPr="0044496F">
        <w:rPr>
          <w:rFonts w:ascii="Cambria Math" w:hAnsi="Cambria Math"/>
          <w:lang w:val="en-GB"/>
        </w:rPr>
        <w:t xml:space="preserve">: 10.1109/MCG.2009.153. </w:t>
      </w:r>
    </w:p>
    <w:p w:rsidR="0044496F" w:rsidRDefault="0044496F" w:rsidP="00494C01">
      <w:pPr>
        <w:jc w:val="both"/>
        <w:rPr>
          <w:rFonts w:ascii="Cambria Math" w:hAnsi="Cambria Math"/>
          <w:lang w:val="en-GB"/>
        </w:rPr>
      </w:pPr>
      <w:r w:rsidRPr="0044496F">
        <w:rPr>
          <w:rFonts w:ascii="Cambria Math" w:hAnsi="Cambria Math"/>
          <w:lang w:val="en-GB"/>
        </w:rPr>
        <w:t xml:space="preserve">[3] Oliver </w:t>
      </w:r>
      <w:proofErr w:type="spellStart"/>
      <w:r w:rsidRPr="0044496F">
        <w:rPr>
          <w:rFonts w:ascii="Cambria Math" w:hAnsi="Cambria Math"/>
          <w:lang w:val="en-GB"/>
        </w:rPr>
        <w:t>Mattausch</w:t>
      </w:r>
      <w:proofErr w:type="spellEnd"/>
      <w:r w:rsidRPr="0044496F">
        <w:rPr>
          <w:rFonts w:ascii="Cambria Math" w:hAnsi="Cambria Math"/>
          <w:lang w:val="en-GB"/>
        </w:rPr>
        <w:t xml:space="preserve">, Elizabeth Ren, Michael </w:t>
      </w:r>
      <w:proofErr w:type="spellStart"/>
      <w:r w:rsidRPr="0044496F">
        <w:rPr>
          <w:rFonts w:ascii="Cambria Math" w:hAnsi="Cambria Math"/>
          <w:lang w:val="en-GB"/>
        </w:rPr>
        <w:t>Bajka</w:t>
      </w:r>
      <w:proofErr w:type="spellEnd"/>
      <w:r w:rsidRPr="0044496F">
        <w:rPr>
          <w:rFonts w:ascii="Cambria Math" w:hAnsi="Cambria Math"/>
          <w:lang w:val="en-GB"/>
        </w:rPr>
        <w:t xml:space="preserve">, Kenneth </w:t>
      </w:r>
      <w:proofErr w:type="spellStart"/>
      <w:r w:rsidRPr="0044496F">
        <w:rPr>
          <w:rFonts w:ascii="Cambria Math" w:hAnsi="Cambria Math"/>
          <w:lang w:val="en-GB"/>
        </w:rPr>
        <w:t>Vanhoey</w:t>
      </w:r>
      <w:proofErr w:type="spellEnd"/>
      <w:r w:rsidRPr="0044496F">
        <w:rPr>
          <w:rFonts w:ascii="Cambria Math" w:hAnsi="Cambria Math"/>
          <w:lang w:val="en-GB"/>
        </w:rPr>
        <w:t xml:space="preserve">, and </w:t>
      </w:r>
      <w:proofErr w:type="spellStart"/>
      <w:r w:rsidRPr="0044496F">
        <w:rPr>
          <w:rFonts w:ascii="Cambria Math" w:hAnsi="Cambria Math"/>
          <w:lang w:val="en-GB"/>
        </w:rPr>
        <w:t>Orcun</w:t>
      </w:r>
      <w:proofErr w:type="spellEnd"/>
      <w:r w:rsidRPr="0044496F">
        <w:rPr>
          <w:rFonts w:ascii="Cambria Math" w:hAnsi="Cambria Math"/>
          <w:lang w:val="en-GB"/>
        </w:rPr>
        <w:t xml:space="preserve"> </w:t>
      </w:r>
      <w:proofErr w:type="spellStart"/>
      <w:proofErr w:type="gramStart"/>
      <w:r w:rsidRPr="0044496F">
        <w:rPr>
          <w:rFonts w:ascii="Cambria Math" w:hAnsi="Cambria Math"/>
          <w:lang w:val="en-GB"/>
        </w:rPr>
        <w:t>Goksel</w:t>
      </w:r>
      <w:proofErr w:type="spellEnd"/>
      <w:r w:rsidRPr="0044496F">
        <w:rPr>
          <w:rFonts w:ascii="Cambria Math" w:hAnsi="Cambria Math"/>
          <w:lang w:val="en-GB"/>
        </w:rPr>
        <w:t xml:space="preserve"> ”Comparison</w:t>
      </w:r>
      <w:proofErr w:type="gramEnd"/>
      <w:r w:rsidRPr="0044496F">
        <w:rPr>
          <w:rFonts w:ascii="Cambria Math" w:hAnsi="Cambria Math"/>
          <w:lang w:val="en-GB"/>
        </w:rPr>
        <w:t xml:space="preserve"> of texture synth</w:t>
      </w:r>
      <w:r>
        <w:rPr>
          <w:rFonts w:ascii="Cambria Math" w:hAnsi="Cambria Math"/>
          <w:lang w:val="en-GB"/>
        </w:rPr>
        <w:t>esis methods for content genera</w:t>
      </w:r>
      <w:r w:rsidRPr="0044496F">
        <w:rPr>
          <w:rFonts w:ascii="Cambria Math" w:hAnsi="Cambria Math"/>
          <w:lang w:val="en-GB"/>
        </w:rPr>
        <w:t>tion in ultrasound simulation for training”,</w:t>
      </w:r>
      <w:r>
        <w:rPr>
          <w:rFonts w:ascii="Cambria Math" w:hAnsi="Cambria Math"/>
          <w:lang w:val="en-GB"/>
        </w:rPr>
        <w:t xml:space="preserve"> Proc. SPIE 10135, Medical Imag</w:t>
      </w:r>
      <w:r w:rsidRPr="0044496F">
        <w:rPr>
          <w:rFonts w:ascii="Cambria Math" w:hAnsi="Cambria Math"/>
          <w:lang w:val="en-GB"/>
        </w:rPr>
        <w:t xml:space="preserve">ing 2017: Image-Guided Procedures, Robotic Interventions, and </w:t>
      </w:r>
      <w:proofErr w:type="spellStart"/>
      <w:r w:rsidRPr="0044496F">
        <w:rPr>
          <w:rFonts w:ascii="Cambria Math" w:hAnsi="Cambria Math"/>
          <w:lang w:val="en-GB"/>
        </w:rPr>
        <w:t>Modeling</w:t>
      </w:r>
      <w:proofErr w:type="spellEnd"/>
      <w:r w:rsidRPr="0044496F">
        <w:rPr>
          <w:rFonts w:ascii="Cambria Math" w:hAnsi="Cambria Math"/>
          <w:lang w:val="en-GB"/>
        </w:rPr>
        <w:t xml:space="preserve">, 1013523 (3 March 2017) https://doi.org/10.1117/12.2250604. </w:t>
      </w:r>
    </w:p>
    <w:p w:rsidR="0044496F" w:rsidRDefault="0044496F" w:rsidP="00494C01">
      <w:pPr>
        <w:jc w:val="both"/>
        <w:rPr>
          <w:rFonts w:ascii="Cambria Math" w:hAnsi="Cambria Math"/>
          <w:lang w:val="en-GB"/>
        </w:rPr>
      </w:pPr>
      <w:r w:rsidRPr="0044496F">
        <w:rPr>
          <w:rFonts w:ascii="Cambria Math" w:hAnsi="Cambria Math"/>
          <w:lang w:val="en-GB"/>
        </w:rPr>
        <w:t xml:space="preserve">[4] Hirofumi </w:t>
      </w:r>
      <w:proofErr w:type="spellStart"/>
      <w:r w:rsidRPr="0044496F">
        <w:rPr>
          <w:rFonts w:ascii="Cambria Math" w:hAnsi="Cambria Math"/>
          <w:lang w:val="en-GB"/>
        </w:rPr>
        <w:t>Otori</w:t>
      </w:r>
      <w:proofErr w:type="spellEnd"/>
      <w:r w:rsidRPr="0044496F">
        <w:rPr>
          <w:rFonts w:ascii="Cambria Math" w:hAnsi="Cambria Math"/>
          <w:lang w:val="en-GB"/>
        </w:rPr>
        <w:t xml:space="preserve">, Shigeru </w:t>
      </w:r>
      <w:proofErr w:type="spellStart"/>
      <w:r w:rsidRPr="0044496F">
        <w:rPr>
          <w:rFonts w:ascii="Cambria Math" w:hAnsi="Cambria Math"/>
          <w:lang w:val="en-GB"/>
        </w:rPr>
        <w:t>Kuriyama</w:t>
      </w:r>
      <w:proofErr w:type="spellEnd"/>
      <w:r w:rsidRPr="0044496F">
        <w:rPr>
          <w:rFonts w:ascii="Cambria Math" w:hAnsi="Cambria Math"/>
          <w:lang w:val="en-GB"/>
        </w:rPr>
        <w:t xml:space="preserve"> - Data-Embeddable Texture Synthesis, DOI: 10.1007/978-3-540-73214-3 13 </w:t>
      </w:r>
    </w:p>
    <w:p w:rsidR="0044496F" w:rsidRDefault="0044496F" w:rsidP="00494C01">
      <w:pPr>
        <w:jc w:val="both"/>
        <w:rPr>
          <w:rFonts w:ascii="Cambria Math" w:hAnsi="Cambria Math"/>
          <w:lang w:val="en-GB"/>
        </w:rPr>
      </w:pPr>
      <w:r w:rsidRPr="0044496F">
        <w:rPr>
          <w:rFonts w:ascii="Cambria Math" w:hAnsi="Cambria Math"/>
          <w:lang w:val="en-GB"/>
        </w:rPr>
        <w:t xml:space="preserve">[5] Simon, P., Uma, V. (2018). Review of Texture Descriptors for Texture Classification. In: </w:t>
      </w:r>
      <w:proofErr w:type="spellStart"/>
      <w:r w:rsidRPr="0044496F">
        <w:rPr>
          <w:rFonts w:ascii="Cambria Math" w:hAnsi="Cambria Math"/>
          <w:lang w:val="en-GB"/>
        </w:rPr>
        <w:t>Satapathy</w:t>
      </w:r>
      <w:proofErr w:type="spellEnd"/>
      <w:r w:rsidRPr="0044496F">
        <w:rPr>
          <w:rFonts w:ascii="Cambria Math" w:hAnsi="Cambria Math"/>
          <w:lang w:val="en-GB"/>
        </w:rPr>
        <w:t xml:space="preserve">, S., </w:t>
      </w:r>
      <w:proofErr w:type="spellStart"/>
      <w:r w:rsidRPr="0044496F">
        <w:rPr>
          <w:rFonts w:ascii="Cambria Math" w:hAnsi="Cambria Math"/>
          <w:lang w:val="en-GB"/>
        </w:rPr>
        <w:t>Bhateja</w:t>
      </w:r>
      <w:proofErr w:type="spellEnd"/>
      <w:r w:rsidRPr="0044496F">
        <w:rPr>
          <w:rFonts w:ascii="Cambria Math" w:hAnsi="Cambria Math"/>
          <w:lang w:val="en-GB"/>
        </w:rPr>
        <w:t xml:space="preserve">, V., Raju, K., </w:t>
      </w:r>
      <w:proofErr w:type="spellStart"/>
      <w:r w:rsidRPr="0044496F">
        <w:rPr>
          <w:rFonts w:ascii="Cambria Math" w:hAnsi="Cambria Math"/>
          <w:lang w:val="en-GB"/>
        </w:rPr>
        <w:t>Janakiramaiah</w:t>
      </w:r>
      <w:proofErr w:type="spellEnd"/>
      <w:r w:rsidRPr="0044496F">
        <w:rPr>
          <w:rFonts w:ascii="Cambria Math" w:hAnsi="Cambria Math"/>
          <w:lang w:val="en-GB"/>
        </w:rPr>
        <w:t xml:space="preserve">, B. Data Engineering and Intelligent Computing. Advances in Intelligent Systems 2 and Computing, vol </w:t>
      </w:r>
      <w:proofErr w:type="gramStart"/>
      <w:r w:rsidRPr="0044496F">
        <w:rPr>
          <w:rFonts w:ascii="Cambria Math" w:hAnsi="Cambria Math"/>
          <w:lang w:val="en-GB"/>
        </w:rPr>
        <w:t>542 .</w:t>
      </w:r>
      <w:proofErr w:type="gramEnd"/>
      <w:r w:rsidRPr="0044496F">
        <w:rPr>
          <w:rFonts w:ascii="Cambria Math" w:hAnsi="Cambria Math"/>
          <w:lang w:val="en-GB"/>
        </w:rPr>
        <w:t xml:space="preserve"> Springer, Singapore. https://doi.org/10.1007/ 978-981-10-3223-3_15 </w:t>
      </w:r>
    </w:p>
    <w:p w:rsidR="0044496F" w:rsidRDefault="0044496F" w:rsidP="00494C01">
      <w:pPr>
        <w:jc w:val="both"/>
        <w:rPr>
          <w:rFonts w:ascii="Cambria Math" w:hAnsi="Cambria Math"/>
          <w:lang w:val="en-GB"/>
        </w:rPr>
      </w:pPr>
      <w:r>
        <w:rPr>
          <w:rFonts w:ascii="Cambria Math" w:hAnsi="Cambria Math"/>
          <w:lang w:val="en-GB"/>
        </w:rPr>
        <w:t xml:space="preserve">[6] </w:t>
      </w:r>
      <w:proofErr w:type="spellStart"/>
      <w:r>
        <w:rPr>
          <w:rFonts w:ascii="Cambria Math" w:hAnsi="Cambria Math"/>
          <w:lang w:val="en-GB"/>
        </w:rPr>
        <w:t>Topi</w:t>
      </w:r>
      <w:proofErr w:type="spellEnd"/>
      <w:r>
        <w:rPr>
          <w:rFonts w:ascii="Cambria Math" w:hAnsi="Cambria Math"/>
          <w:lang w:val="en-GB"/>
        </w:rPr>
        <w:t xml:space="preserve"> </w:t>
      </w:r>
      <w:proofErr w:type="spellStart"/>
      <w:r>
        <w:rPr>
          <w:rFonts w:ascii="Cambria Math" w:hAnsi="Cambria Math"/>
          <w:lang w:val="en-GB"/>
        </w:rPr>
        <w:t>Maenpa</w:t>
      </w:r>
      <w:r w:rsidRPr="0044496F">
        <w:rPr>
          <w:rFonts w:ascii="Cambria Math" w:hAnsi="Cambria Math"/>
          <w:lang w:val="en-GB"/>
        </w:rPr>
        <w:t>a</w:t>
      </w:r>
      <w:proofErr w:type="spellEnd"/>
      <w:r w:rsidRPr="0044496F">
        <w:rPr>
          <w:rFonts w:ascii="Cambria Math" w:hAnsi="Cambria Math"/>
          <w:lang w:val="en-GB"/>
        </w:rPr>
        <w:t xml:space="preserve">, M. </w:t>
      </w:r>
      <w:proofErr w:type="spellStart"/>
      <w:r w:rsidRPr="0044496F">
        <w:rPr>
          <w:rFonts w:ascii="Cambria Math" w:hAnsi="Cambria Math"/>
          <w:lang w:val="en-GB"/>
        </w:rPr>
        <w:t>Pietik¨ainen</w:t>
      </w:r>
      <w:proofErr w:type="spellEnd"/>
      <w:r w:rsidRPr="0044496F">
        <w:rPr>
          <w:rFonts w:ascii="Cambria Math" w:hAnsi="Cambria Math"/>
          <w:lang w:val="en-GB"/>
        </w:rPr>
        <w:t xml:space="preserve">, Scandinavian Conference on Image Analysis (2003) - Multi-scale Binary Patterns for Texture Analysis, DOI:10.1007/3- 540-45103-X 117 https://link.springer.com/content/pdf/10.1007/ 3-540-45103-X_117.pdf </w:t>
      </w:r>
    </w:p>
    <w:p w:rsidR="0044496F" w:rsidRDefault="0044496F" w:rsidP="00494C01">
      <w:pPr>
        <w:jc w:val="both"/>
        <w:rPr>
          <w:rFonts w:ascii="Cambria Math" w:hAnsi="Cambria Math"/>
          <w:lang w:val="en-GB"/>
        </w:rPr>
      </w:pPr>
      <w:r w:rsidRPr="0044496F">
        <w:rPr>
          <w:rFonts w:ascii="Cambria Math" w:hAnsi="Cambria Math"/>
          <w:lang w:val="en-GB"/>
        </w:rPr>
        <w:t xml:space="preserve">[7] Bhawna Dhruv, Neetu Mittal et </w:t>
      </w:r>
      <w:proofErr w:type="spellStart"/>
      <w:r w:rsidRPr="0044496F">
        <w:rPr>
          <w:rFonts w:ascii="Cambria Math" w:hAnsi="Cambria Math"/>
          <w:lang w:val="en-GB"/>
        </w:rPr>
        <w:t>Megha</w:t>
      </w:r>
      <w:proofErr w:type="spellEnd"/>
      <w:r w:rsidRPr="0044496F">
        <w:rPr>
          <w:rFonts w:ascii="Cambria Math" w:hAnsi="Cambria Math"/>
          <w:lang w:val="en-GB"/>
        </w:rPr>
        <w:t xml:space="preserve"> Modi (2019) Study of </w:t>
      </w:r>
      <w:proofErr w:type="spellStart"/>
      <w:r w:rsidRPr="0044496F">
        <w:rPr>
          <w:rFonts w:ascii="Cambria Math" w:hAnsi="Cambria Math"/>
          <w:lang w:val="en-GB"/>
        </w:rPr>
        <w:t>Haralick’s</w:t>
      </w:r>
      <w:proofErr w:type="spellEnd"/>
      <w:r w:rsidRPr="0044496F">
        <w:rPr>
          <w:rFonts w:ascii="Cambria Math" w:hAnsi="Cambria Math"/>
          <w:lang w:val="en-GB"/>
        </w:rPr>
        <w:t xml:space="preserve"> and GLCM texture analysis on 3D medical images, International Journal of Neuroscience, 129:4, 350-362, DOI: 10.1080/00207454.2018.1536052 https: //doi.org/10.1080/00207454.2018.1536052 </w:t>
      </w:r>
    </w:p>
    <w:p w:rsidR="0044496F" w:rsidRDefault="0044496F" w:rsidP="00494C01">
      <w:pPr>
        <w:jc w:val="both"/>
        <w:rPr>
          <w:rFonts w:ascii="Cambria Math" w:hAnsi="Cambria Math"/>
          <w:lang w:val="en-GB"/>
        </w:rPr>
      </w:pPr>
      <w:r w:rsidRPr="0044496F">
        <w:rPr>
          <w:rFonts w:ascii="Cambria Math" w:hAnsi="Cambria Math"/>
          <w:lang w:val="en-GB"/>
        </w:rPr>
        <w:t xml:space="preserve">[8] Li-Yi Wei, Sylvain Lefebvre, Vivek </w:t>
      </w:r>
      <w:proofErr w:type="spellStart"/>
      <w:r w:rsidRPr="0044496F">
        <w:rPr>
          <w:rFonts w:ascii="Cambria Math" w:hAnsi="Cambria Math"/>
          <w:lang w:val="en-GB"/>
        </w:rPr>
        <w:t>Kwatra</w:t>
      </w:r>
      <w:proofErr w:type="spellEnd"/>
      <w:r w:rsidRPr="0044496F">
        <w:rPr>
          <w:rFonts w:ascii="Cambria Math" w:hAnsi="Cambria Math"/>
          <w:lang w:val="en-GB"/>
        </w:rPr>
        <w:t xml:space="preserve">, Greg Turk. State of the Art in Example-based Texture Synthesis. </w:t>
      </w:r>
      <w:proofErr w:type="spellStart"/>
      <w:r w:rsidRPr="0044496F">
        <w:rPr>
          <w:rFonts w:ascii="Cambria Math" w:hAnsi="Cambria Math"/>
          <w:lang w:val="en-GB"/>
        </w:rPr>
        <w:t>Eurographics</w:t>
      </w:r>
      <w:proofErr w:type="spellEnd"/>
      <w:r w:rsidRPr="0044496F">
        <w:rPr>
          <w:rFonts w:ascii="Cambria Math" w:hAnsi="Cambria Math"/>
          <w:lang w:val="en-GB"/>
        </w:rPr>
        <w:t xml:space="preserve"> 2009, State of the Art Report, EG-STAR, Mar 2009, Munich, Germany. pp.93-117. 〈inria-00606853〉 </w:t>
      </w:r>
      <w:hyperlink r:id="rId7" w:history="1">
        <w:r w:rsidRPr="00A672AF">
          <w:rPr>
            <w:rStyle w:val="Lienhypertexte"/>
            <w:rFonts w:ascii="Cambria Math" w:hAnsi="Cambria Math"/>
            <w:lang w:val="en-GB"/>
          </w:rPr>
          <w:t>https://hal.inria.fr/inria-00606853/</w:t>
        </w:r>
      </w:hyperlink>
    </w:p>
    <w:p w:rsidR="0044496F" w:rsidRDefault="0044496F" w:rsidP="00494C01">
      <w:pPr>
        <w:jc w:val="both"/>
        <w:rPr>
          <w:rFonts w:ascii="Cambria Math" w:hAnsi="Cambria Math"/>
          <w:lang w:val="en-GB"/>
        </w:rPr>
      </w:pPr>
      <w:r w:rsidRPr="0044496F">
        <w:rPr>
          <w:rFonts w:ascii="Cambria Math" w:hAnsi="Cambria Math"/>
          <w:lang w:val="en-GB"/>
        </w:rPr>
        <w:t xml:space="preserve">[9] A. A. </w:t>
      </w:r>
      <w:proofErr w:type="spellStart"/>
      <w:r w:rsidRPr="0044496F">
        <w:rPr>
          <w:rFonts w:ascii="Cambria Math" w:hAnsi="Cambria Math"/>
          <w:lang w:val="en-GB"/>
        </w:rPr>
        <w:t>Efros</w:t>
      </w:r>
      <w:proofErr w:type="spellEnd"/>
      <w:r w:rsidRPr="0044496F">
        <w:rPr>
          <w:rFonts w:ascii="Cambria Math" w:hAnsi="Cambria Math"/>
          <w:lang w:val="en-GB"/>
        </w:rPr>
        <w:t xml:space="preserve"> and T. K. Leung</w:t>
      </w:r>
      <w:proofErr w:type="gramStart"/>
      <w:r w:rsidRPr="0044496F">
        <w:rPr>
          <w:rFonts w:ascii="Cambria Math" w:hAnsi="Cambria Math"/>
          <w:lang w:val="en-GB"/>
        </w:rPr>
        <w:t>, ”Texture</w:t>
      </w:r>
      <w:proofErr w:type="gramEnd"/>
      <w:r w:rsidRPr="0044496F">
        <w:rPr>
          <w:rFonts w:ascii="Cambria Math" w:hAnsi="Cambria Math"/>
          <w:lang w:val="en-GB"/>
        </w:rPr>
        <w:t xml:space="preserve"> synthesis by non-parametric sampling,” Proceedings of the Seventh IEEE International Conference on Computer Vision, 1999, </w:t>
      </w:r>
      <w:proofErr w:type="spellStart"/>
      <w:r w:rsidRPr="0044496F">
        <w:rPr>
          <w:rFonts w:ascii="Cambria Math" w:hAnsi="Cambria Math"/>
          <w:lang w:val="en-GB"/>
        </w:rPr>
        <w:t>doi</w:t>
      </w:r>
      <w:proofErr w:type="spellEnd"/>
      <w:r w:rsidRPr="0044496F">
        <w:rPr>
          <w:rFonts w:ascii="Cambria Math" w:hAnsi="Cambria Math"/>
          <w:lang w:val="en-GB"/>
        </w:rPr>
        <w:t xml:space="preserve">: 10.1109/ICCV.1999.790383. https://www2.eecs.berkeley.edu/Research/Projects/CS/vision/ papers/efros-iccv99.pdf </w:t>
      </w:r>
    </w:p>
    <w:p w:rsidR="0044496F" w:rsidRDefault="0044496F" w:rsidP="00494C01">
      <w:pPr>
        <w:jc w:val="both"/>
        <w:rPr>
          <w:rFonts w:ascii="Cambria Math" w:hAnsi="Cambria Math"/>
          <w:lang w:val="en-GB"/>
        </w:rPr>
      </w:pPr>
      <w:r w:rsidRPr="0044496F">
        <w:rPr>
          <w:rFonts w:ascii="Cambria Math" w:hAnsi="Cambria Math"/>
          <w:lang w:val="en-GB"/>
        </w:rPr>
        <w:t xml:space="preserve">[10] Alexei A. </w:t>
      </w:r>
      <w:proofErr w:type="spellStart"/>
      <w:r w:rsidRPr="0044496F">
        <w:rPr>
          <w:rFonts w:ascii="Cambria Math" w:hAnsi="Cambria Math"/>
          <w:lang w:val="en-GB"/>
        </w:rPr>
        <w:t>Efros</w:t>
      </w:r>
      <w:proofErr w:type="spellEnd"/>
      <w:r w:rsidRPr="0044496F">
        <w:rPr>
          <w:rFonts w:ascii="Cambria Math" w:hAnsi="Cambria Math"/>
          <w:lang w:val="en-GB"/>
        </w:rPr>
        <w:t>, William T. Freeman - Im</w:t>
      </w:r>
      <w:r>
        <w:rPr>
          <w:rFonts w:ascii="Cambria Math" w:hAnsi="Cambria Math"/>
          <w:lang w:val="en-GB"/>
        </w:rPr>
        <w:t>age Quilting for Texture Synthe</w:t>
      </w:r>
      <w:r w:rsidRPr="0044496F">
        <w:rPr>
          <w:rFonts w:ascii="Cambria Math" w:hAnsi="Cambria Math"/>
          <w:lang w:val="en-GB"/>
        </w:rPr>
        <w:t xml:space="preserve">sis and Transfer https://people.eecs.berkeley.edu/~efros/research/ quilting/quilting.pdf </w:t>
      </w:r>
    </w:p>
    <w:p w:rsidR="0044496F" w:rsidRDefault="0044496F" w:rsidP="00494C01">
      <w:pPr>
        <w:jc w:val="both"/>
        <w:rPr>
          <w:rFonts w:ascii="Cambria Math" w:hAnsi="Cambria Math"/>
          <w:lang w:val="en-GB"/>
        </w:rPr>
      </w:pPr>
      <w:r w:rsidRPr="0044496F">
        <w:rPr>
          <w:rFonts w:ascii="Cambria Math" w:hAnsi="Cambria Math"/>
          <w:lang w:val="en-GB"/>
        </w:rPr>
        <w:t xml:space="preserve">[11] Parallel patch–based texture synthesis - </w:t>
      </w:r>
      <w:proofErr w:type="spellStart"/>
      <w:r w:rsidRPr="0044496F">
        <w:rPr>
          <w:rFonts w:ascii="Cambria Math" w:hAnsi="Cambria Math"/>
          <w:lang w:val="en-GB"/>
        </w:rPr>
        <w:t>Anass</w:t>
      </w:r>
      <w:proofErr w:type="spellEnd"/>
      <w:r w:rsidRPr="0044496F">
        <w:rPr>
          <w:rFonts w:ascii="Cambria Math" w:hAnsi="Cambria Math"/>
          <w:lang w:val="en-GB"/>
        </w:rPr>
        <w:t xml:space="preserve"> </w:t>
      </w:r>
      <w:proofErr w:type="spellStart"/>
      <w:r w:rsidRPr="0044496F">
        <w:rPr>
          <w:rFonts w:ascii="Cambria Math" w:hAnsi="Cambria Math"/>
          <w:lang w:val="en-GB"/>
        </w:rPr>
        <w:t>Lasram</w:t>
      </w:r>
      <w:proofErr w:type="spellEnd"/>
      <w:r w:rsidRPr="0044496F">
        <w:rPr>
          <w:rFonts w:ascii="Cambria Math" w:hAnsi="Cambria Math"/>
          <w:lang w:val="en-GB"/>
        </w:rPr>
        <w:t xml:space="preserve">, Sylvain Lefebvre https://diglib.eg.org/xmlui/bitstream/handle/10.2312/EGGH. HPG12.115-124/115-124.pdf?sequence=1 </w:t>
      </w:r>
    </w:p>
    <w:p w:rsidR="0044496F" w:rsidRDefault="0044496F" w:rsidP="00494C01">
      <w:pPr>
        <w:jc w:val="both"/>
        <w:rPr>
          <w:rFonts w:ascii="Cambria Math" w:hAnsi="Cambria Math"/>
          <w:lang w:val="en-GB"/>
        </w:rPr>
      </w:pPr>
      <w:r w:rsidRPr="0044496F">
        <w:rPr>
          <w:rFonts w:ascii="Cambria Math" w:hAnsi="Cambria Math"/>
          <w:lang w:val="en-GB"/>
        </w:rPr>
        <w:t xml:space="preserve">[12] Feature matching and deformation for texture synthesis - Qing Wu </w:t>
      </w:r>
      <w:proofErr w:type="spellStart"/>
      <w:r w:rsidRPr="0044496F">
        <w:rPr>
          <w:rFonts w:ascii="Cambria Math" w:hAnsi="Cambria Math"/>
          <w:lang w:val="en-GB"/>
        </w:rPr>
        <w:t>Yizhou</w:t>
      </w:r>
      <w:proofErr w:type="spellEnd"/>
      <w:r w:rsidRPr="0044496F">
        <w:rPr>
          <w:rFonts w:ascii="Cambria Math" w:hAnsi="Cambria Math"/>
          <w:lang w:val="en-GB"/>
        </w:rPr>
        <w:t xml:space="preserve"> Yu, University of Illinois at Urbana-Champaign https://i.cs.hku.hk/ ~</w:t>
      </w:r>
      <w:proofErr w:type="spellStart"/>
      <w:r w:rsidRPr="0044496F">
        <w:rPr>
          <w:rFonts w:ascii="Cambria Math" w:hAnsi="Cambria Math"/>
          <w:lang w:val="en-GB"/>
        </w:rPr>
        <w:t>yzyu</w:t>
      </w:r>
      <w:proofErr w:type="spellEnd"/>
      <w:r w:rsidRPr="0044496F">
        <w:rPr>
          <w:rFonts w:ascii="Cambria Math" w:hAnsi="Cambria Math"/>
          <w:lang w:val="en-GB"/>
        </w:rPr>
        <w:t xml:space="preserve">/publication/texsyn-sig04.pdf </w:t>
      </w:r>
    </w:p>
    <w:p w:rsidR="0044496F" w:rsidRDefault="0044496F" w:rsidP="00494C01">
      <w:pPr>
        <w:jc w:val="both"/>
        <w:rPr>
          <w:rFonts w:ascii="Cambria Math" w:hAnsi="Cambria Math"/>
          <w:lang w:val="en-GB"/>
        </w:rPr>
      </w:pPr>
      <w:r>
        <w:rPr>
          <w:rFonts w:ascii="Cambria Math" w:hAnsi="Cambria Math"/>
          <w:lang w:val="en-GB"/>
        </w:rPr>
        <w:t xml:space="preserve">[13] Gabriel </w:t>
      </w:r>
      <w:proofErr w:type="spellStart"/>
      <w:r>
        <w:rPr>
          <w:rFonts w:ascii="Cambria Math" w:hAnsi="Cambria Math"/>
          <w:lang w:val="en-GB"/>
        </w:rPr>
        <w:t>Peyr</w:t>
      </w:r>
      <w:r w:rsidRPr="0044496F">
        <w:rPr>
          <w:rFonts w:ascii="Cambria Math" w:hAnsi="Cambria Math"/>
          <w:lang w:val="en-GB"/>
        </w:rPr>
        <w:t>e</w:t>
      </w:r>
      <w:proofErr w:type="spellEnd"/>
      <w:r w:rsidRPr="0044496F">
        <w:rPr>
          <w:rFonts w:ascii="Cambria Math" w:hAnsi="Cambria Math"/>
          <w:lang w:val="en-GB"/>
        </w:rPr>
        <w:t xml:space="preserve">. Texture Synthesis with Grouplets. IEEE Transactions on Pattern Analysis and Machine Intelligence, 2009, 32 (4), pp.733- 746. ff10.1109/TPAMI.2009.54ff. ffhal-00360795 https://hal.science/ hal-00360795 </w:t>
      </w:r>
    </w:p>
    <w:p w:rsidR="0044496F" w:rsidRPr="0044496F" w:rsidRDefault="0044496F" w:rsidP="00494C01">
      <w:pPr>
        <w:jc w:val="both"/>
        <w:rPr>
          <w:rFonts w:ascii="Cambria Math" w:hAnsi="Cambria Math"/>
          <w:lang w:val="en-GB"/>
        </w:rPr>
      </w:pPr>
      <w:r w:rsidRPr="0044496F">
        <w:rPr>
          <w:rFonts w:ascii="Cambria Math" w:hAnsi="Cambria Math"/>
          <w:lang w:val="en-GB"/>
        </w:rPr>
        <w:t>[14] Precomputed Real-Time Texture Synthes</w:t>
      </w:r>
      <w:r>
        <w:rPr>
          <w:rFonts w:ascii="Cambria Math" w:hAnsi="Cambria Math"/>
          <w:lang w:val="en-GB"/>
        </w:rPr>
        <w:t>is with Markovian Generative Ad</w:t>
      </w:r>
      <w:r w:rsidRPr="0044496F">
        <w:rPr>
          <w:rFonts w:ascii="Cambria Math" w:hAnsi="Cambria Math"/>
          <w:lang w:val="en-GB"/>
        </w:rPr>
        <w:t xml:space="preserve">versarial Networks - </w:t>
      </w:r>
      <w:proofErr w:type="spellStart"/>
      <w:r w:rsidRPr="0044496F">
        <w:rPr>
          <w:rFonts w:ascii="Cambria Math" w:hAnsi="Cambria Math"/>
          <w:lang w:val="en-GB"/>
        </w:rPr>
        <w:t>Chuan</w:t>
      </w:r>
      <w:proofErr w:type="spellEnd"/>
      <w:r w:rsidRPr="0044496F">
        <w:rPr>
          <w:rFonts w:ascii="Cambria Math" w:hAnsi="Cambria Math"/>
          <w:lang w:val="en-GB"/>
        </w:rPr>
        <w:t xml:space="preserve"> Li, Michael Wand https://arxiv.org/abs/ 1604.04382 </w:t>
      </w:r>
    </w:p>
    <w:p w:rsidR="0044496F" w:rsidRDefault="0044496F" w:rsidP="00494C01">
      <w:pPr>
        <w:jc w:val="both"/>
        <w:rPr>
          <w:rFonts w:ascii="Cambria Math" w:hAnsi="Cambria Math"/>
          <w:lang w:val="en-GB"/>
        </w:rPr>
      </w:pPr>
      <w:r w:rsidRPr="0044496F">
        <w:rPr>
          <w:rFonts w:ascii="Cambria Math" w:hAnsi="Cambria Math"/>
          <w:lang w:val="en-GB"/>
        </w:rPr>
        <w:t xml:space="preserve">[15] A Neural Algorithm of Artistic Style - Leon A. </w:t>
      </w:r>
      <w:proofErr w:type="spellStart"/>
      <w:r w:rsidRPr="0044496F">
        <w:rPr>
          <w:rFonts w:ascii="Cambria Math" w:hAnsi="Cambria Math"/>
          <w:lang w:val="en-GB"/>
        </w:rPr>
        <w:t>Gatys</w:t>
      </w:r>
      <w:proofErr w:type="spellEnd"/>
      <w:r w:rsidRPr="0044496F">
        <w:rPr>
          <w:rFonts w:ascii="Cambria Math" w:hAnsi="Cambria Math"/>
          <w:lang w:val="en-GB"/>
        </w:rPr>
        <w:t xml:space="preserve">, Alexander S. Ecker, Matthias </w:t>
      </w:r>
      <w:proofErr w:type="spellStart"/>
      <w:r w:rsidRPr="0044496F">
        <w:rPr>
          <w:rFonts w:ascii="Cambria Math" w:hAnsi="Cambria Math"/>
          <w:lang w:val="en-GB"/>
        </w:rPr>
        <w:t>Bethge</w:t>
      </w:r>
      <w:proofErr w:type="spellEnd"/>
      <w:r w:rsidRPr="0044496F">
        <w:rPr>
          <w:rFonts w:ascii="Cambria Math" w:hAnsi="Cambria Math"/>
          <w:lang w:val="en-GB"/>
        </w:rPr>
        <w:t xml:space="preserve"> https://arxiv.org/abs/1508.06576 </w:t>
      </w:r>
    </w:p>
    <w:p w:rsidR="004E244D" w:rsidRPr="004E244D" w:rsidRDefault="0044496F" w:rsidP="00494C01">
      <w:pPr>
        <w:jc w:val="both"/>
        <w:rPr>
          <w:rFonts w:ascii="Cambria Math" w:hAnsi="Cambria Math"/>
          <w:lang w:val="en-GB"/>
        </w:rPr>
      </w:pPr>
      <w:r w:rsidRPr="0044496F">
        <w:rPr>
          <w:rFonts w:ascii="Cambria Math" w:hAnsi="Cambria Math"/>
          <w:lang w:val="en-GB"/>
        </w:rPr>
        <w:lastRenderedPageBreak/>
        <w:t xml:space="preserve">[16] Leon A. </w:t>
      </w:r>
      <w:proofErr w:type="spellStart"/>
      <w:r w:rsidRPr="0044496F">
        <w:rPr>
          <w:rFonts w:ascii="Cambria Math" w:hAnsi="Cambria Math"/>
          <w:lang w:val="en-GB"/>
        </w:rPr>
        <w:t>Gatys</w:t>
      </w:r>
      <w:proofErr w:type="spellEnd"/>
      <w:r w:rsidRPr="0044496F">
        <w:rPr>
          <w:rFonts w:ascii="Cambria Math" w:hAnsi="Cambria Math"/>
          <w:lang w:val="en-GB"/>
        </w:rPr>
        <w:t xml:space="preserve">, Alexander S. Ecker, Matthias </w:t>
      </w:r>
      <w:proofErr w:type="spellStart"/>
      <w:r w:rsidRPr="0044496F">
        <w:rPr>
          <w:rFonts w:ascii="Cambria Math" w:hAnsi="Cambria Math"/>
          <w:lang w:val="en-GB"/>
        </w:rPr>
        <w:t>Bethge</w:t>
      </w:r>
      <w:proofErr w:type="spellEnd"/>
      <w:r w:rsidRPr="0044496F">
        <w:rPr>
          <w:rFonts w:ascii="Cambria Math" w:hAnsi="Cambria Math"/>
          <w:lang w:val="en-GB"/>
        </w:rPr>
        <w:t xml:space="preserve"> - Texture Synthesis Using Convolutional Neural Networks https://doi.org/10.48550/arXiv. 1505.07376</w:t>
      </w:r>
    </w:p>
    <w:sectPr w:rsidR="004E244D" w:rsidRPr="004E24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E23" w:rsidRDefault="00B84E23" w:rsidP="00B332CA">
      <w:pPr>
        <w:spacing w:after="0" w:line="240" w:lineRule="auto"/>
      </w:pPr>
      <w:r>
        <w:separator/>
      </w:r>
    </w:p>
  </w:endnote>
  <w:endnote w:type="continuationSeparator" w:id="0">
    <w:p w:rsidR="00B84E23" w:rsidRDefault="00B84E23" w:rsidP="00B3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E23" w:rsidRDefault="00B84E23" w:rsidP="00B332CA">
      <w:pPr>
        <w:spacing w:after="0" w:line="240" w:lineRule="auto"/>
      </w:pPr>
      <w:r>
        <w:separator/>
      </w:r>
    </w:p>
  </w:footnote>
  <w:footnote w:type="continuationSeparator" w:id="0">
    <w:p w:rsidR="00B84E23" w:rsidRDefault="00B84E23" w:rsidP="00B33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C6737"/>
    <w:multiLevelType w:val="hybridMultilevel"/>
    <w:tmpl w:val="C61815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2CA"/>
    <w:rsid w:val="000203BF"/>
    <w:rsid w:val="00021BA9"/>
    <w:rsid w:val="00027DDD"/>
    <w:rsid w:val="000D0104"/>
    <w:rsid w:val="000F4F6A"/>
    <w:rsid w:val="00113467"/>
    <w:rsid w:val="001408AB"/>
    <w:rsid w:val="00161C11"/>
    <w:rsid w:val="00167E6F"/>
    <w:rsid w:val="0018505C"/>
    <w:rsid w:val="00210121"/>
    <w:rsid w:val="00213C89"/>
    <w:rsid w:val="00284EA7"/>
    <w:rsid w:val="002B17BB"/>
    <w:rsid w:val="002B74A3"/>
    <w:rsid w:val="002E503D"/>
    <w:rsid w:val="002F008F"/>
    <w:rsid w:val="003807B8"/>
    <w:rsid w:val="00392082"/>
    <w:rsid w:val="0044395A"/>
    <w:rsid w:val="0044496F"/>
    <w:rsid w:val="00494C01"/>
    <w:rsid w:val="0049754C"/>
    <w:rsid w:val="004B382B"/>
    <w:rsid w:val="004B66DC"/>
    <w:rsid w:val="004D31B3"/>
    <w:rsid w:val="004E244D"/>
    <w:rsid w:val="00500096"/>
    <w:rsid w:val="00586831"/>
    <w:rsid w:val="005B17BD"/>
    <w:rsid w:val="005B71BA"/>
    <w:rsid w:val="005E4199"/>
    <w:rsid w:val="005F436B"/>
    <w:rsid w:val="00620D65"/>
    <w:rsid w:val="00624275"/>
    <w:rsid w:val="006339C9"/>
    <w:rsid w:val="006348C3"/>
    <w:rsid w:val="00680552"/>
    <w:rsid w:val="006A03C4"/>
    <w:rsid w:val="006A080E"/>
    <w:rsid w:val="006A301E"/>
    <w:rsid w:val="006C37C5"/>
    <w:rsid w:val="00743705"/>
    <w:rsid w:val="007905A7"/>
    <w:rsid w:val="007A4EAF"/>
    <w:rsid w:val="007E3B82"/>
    <w:rsid w:val="007E6085"/>
    <w:rsid w:val="00852CE6"/>
    <w:rsid w:val="00874AC5"/>
    <w:rsid w:val="008E0942"/>
    <w:rsid w:val="00905BB0"/>
    <w:rsid w:val="00923337"/>
    <w:rsid w:val="00924E92"/>
    <w:rsid w:val="009E2EA8"/>
    <w:rsid w:val="00A47DC5"/>
    <w:rsid w:val="00A639A9"/>
    <w:rsid w:val="00AA5005"/>
    <w:rsid w:val="00AF262A"/>
    <w:rsid w:val="00B23507"/>
    <w:rsid w:val="00B332CA"/>
    <w:rsid w:val="00B80B1F"/>
    <w:rsid w:val="00B84E23"/>
    <w:rsid w:val="00C27CC9"/>
    <w:rsid w:val="00CE33A4"/>
    <w:rsid w:val="00D12A4E"/>
    <w:rsid w:val="00D733AD"/>
    <w:rsid w:val="00DD3811"/>
    <w:rsid w:val="00E27143"/>
    <w:rsid w:val="00E8264E"/>
    <w:rsid w:val="00EF1FD2"/>
    <w:rsid w:val="00F12EF3"/>
    <w:rsid w:val="00F36206"/>
    <w:rsid w:val="00F93081"/>
    <w:rsid w:val="00FD6E5C"/>
    <w:rsid w:val="00FD71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501F5"/>
  <w15:chartTrackingRefBased/>
  <w15:docId w15:val="{4646A122-57E9-4250-8338-C8CE3979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10121"/>
    <w:rPr>
      <w:color w:val="0563C1" w:themeColor="hyperlink"/>
      <w:u w:val="single"/>
    </w:rPr>
  </w:style>
  <w:style w:type="paragraph" w:styleId="Paragraphedeliste">
    <w:name w:val="List Paragraph"/>
    <w:basedOn w:val="Normal"/>
    <w:uiPriority w:val="34"/>
    <w:qFormat/>
    <w:rsid w:val="00185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al.inria.fr/inria-006068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5959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SAFRAN Group</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CALLET Clementine (SAFRAN ELECTRONICS &amp; DEFENSE)</dc:creator>
  <cp:keywords/>
  <dc:description/>
  <cp:lastModifiedBy>Mathieu Hebert</cp:lastModifiedBy>
  <cp:revision>6</cp:revision>
  <dcterms:created xsi:type="dcterms:W3CDTF">2023-08-12T11:02:00Z</dcterms:created>
  <dcterms:modified xsi:type="dcterms:W3CDTF">2023-08-23T16:48:00Z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666666-579e-4c80-8bd7-42ec62fad65d_Enabled">
    <vt:lpwstr>true</vt:lpwstr>
  </property>
  <property fmtid="{D5CDD505-2E9C-101B-9397-08002B2CF9AE}" pid="3" name="MSIP_Label_bf666666-579e-4c80-8bd7-42ec62fad65d_SetDate">
    <vt:lpwstr>2023-08-05T15:13:17Z</vt:lpwstr>
  </property>
  <property fmtid="{D5CDD505-2E9C-101B-9397-08002B2CF9AE}" pid="4" name="MSIP_Label_bf666666-579e-4c80-8bd7-42ec62fad65d_Method">
    <vt:lpwstr>Privileged</vt:lpwstr>
  </property>
  <property fmtid="{D5CDD505-2E9C-101B-9397-08002B2CF9AE}" pid="5" name="MSIP_Label_bf666666-579e-4c80-8bd7-42ec62fad65d_Name">
    <vt:lpwstr>C1 - public</vt:lpwstr>
  </property>
  <property fmtid="{D5CDD505-2E9C-101B-9397-08002B2CF9AE}" pid="6" name="MSIP_Label_bf666666-579e-4c80-8bd7-42ec62fad65d_SiteId">
    <vt:lpwstr>d52b49b7-0c8f-4d89-8c4f-f20517306e08</vt:lpwstr>
  </property>
  <property fmtid="{D5CDD505-2E9C-101B-9397-08002B2CF9AE}" pid="7" name="MSIP_Label_bf666666-579e-4c80-8bd7-42ec62fad65d_ActionId">
    <vt:lpwstr>2ecbf187-0265-4e76-9222-f064f48d5f1f</vt:lpwstr>
  </property>
  <property fmtid="{D5CDD505-2E9C-101B-9397-08002B2CF9AE}" pid="8" name="MSIP_Label_bf666666-579e-4c80-8bd7-42ec62fad65d_ContentBits">
    <vt:lpwstr>0</vt:lpwstr>
  </property>
</Properties>
</file>